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F69E" w14:textId="36EF67DB" w:rsidR="004B6B92" w:rsidRDefault="00D158C0" w:rsidP="002552CB">
      <w:pPr>
        <w:ind w:left="851" w:hanging="851"/>
        <w:rPr>
          <w:b/>
          <w:sz w:val="100"/>
          <w:szCs w:val="100"/>
        </w:rPr>
      </w:pPr>
      <w:r>
        <w:rPr>
          <w:b/>
          <w:noProof/>
          <w:sz w:val="100"/>
          <w:szCs w:val="100"/>
        </w:rPr>
        <w:drawing>
          <wp:anchor distT="0" distB="0" distL="114300" distR="114300" simplePos="0" relativeHeight="251658240" behindDoc="1" locked="0" layoutInCell="1" allowOverlap="1" wp14:anchorId="67AFA549" wp14:editId="6F1FEDC8">
            <wp:simplePos x="0" y="0"/>
            <wp:positionH relativeFrom="column">
              <wp:posOffset>5461000</wp:posOffset>
            </wp:positionH>
            <wp:positionV relativeFrom="paragraph">
              <wp:posOffset>-469265</wp:posOffset>
            </wp:positionV>
            <wp:extent cx="1083310" cy="1095375"/>
            <wp:effectExtent l="0" t="0" r="254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3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CF25A" w14:textId="501A38E3" w:rsidR="00845B7C" w:rsidRDefault="00845B7C" w:rsidP="00F90DAF">
      <w:pPr>
        <w:jc w:val="center"/>
        <w:rPr>
          <w:b/>
          <w:bCs/>
          <w:sz w:val="52"/>
          <w:szCs w:val="52"/>
        </w:rPr>
      </w:pPr>
    </w:p>
    <w:p w14:paraId="1905339C" w14:textId="7799A4A9" w:rsidR="001C7C58" w:rsidRDefault="001C7C58" w:rsidP="00F90DAF">
      <w:pPr>
        <w:jc w:val="center"/>
        <w:rPr>
          <w:b/>
          <w:bCs/>
          <w:sz w:val="52"/>
          <w:szCs w:val="52"/>
        </w:rPr>
      </w:pPr>
    </w:p>
    <w:p w14:paraId="5C4EE20D" w14:textId="5942F3E6" w:rsidR="001C7C58" w:rsidRDefault="001C7C58" w:rsidP="00F90DAF">
      <w:pPr>
        <w:jc w:val="center"/>
        <w:rPr>
          <w:b/>
          <w:bCs/>
          <w:sz w:val="52"/>
          <w:szCs w:val="52"/>
        </w:rPr>
      </w:pPr>
    </w:p>
    <w:p w14:paraId="78939CF6" w14:textId="77777777" w:rsidR="001C7C58" w:rsidRPr="005C53BB" w:rsidRDefault="001C7C58" w:rsidP="00F90DAF">
      <w:pPr>
        <w:jc w:val="center"/>
        <w:rPr>
          <w:b/>
          <w:bCs/>
          <w:sz w:val="52"/>
          <w:szCs w:val="52"/>
        </w:rPr>
      </w:pPr>
    </w:p>
    <w:p w14:paraId="789A3032" w14:textId="31C62023" w:rsidR="00845B7C" w:rsidRDefault="00845B7C" w:rsidP="00F90DAF">
      <w:pPr>
        <w:jc w:val="center"/>
        <w:rPr>
          <w:b/>
          <w:bCs/>
          <w:sz w:val="52"/>
          <w:szCs w:val="52"/>
        </w:rPr>
      </w:pPr>
      <w:r w:rsidRPr="005C53BB">
        <w:rPr>
          <w:b/>
          <w:bCs/>
          <w:sz w:val="52"/>
          <w:szCs w:val="52"/>
        </w:rPr>
        <w:t>Whistleblowing Policy</w:t>
      </w:r>
    </w:p>
    <w:p w14:paraId="18CBB389" w14:textId="59B359EC" w:rsidR="005C53BB" w:rsidRDefault="005C53BB" w:rsidP="00F90DAF">
      <w:pPr>
        <w:jc w:val="center"/>
        <w:rPr>
          <w:b/>
          <w:bCs/>
          <w:sz w:val="52"/>
          <w:szCs w:val="52"/>
        </w:rPr>
      </w:pPr>
    </w:p>
    <w:p w14:paraId="508D93B1" w14:textId="2163208F" w:rsidR="005C53BB" w:rsidRPr="00CF1157" w:rsidRDefault="005C53BB" w:rsidP="00F90DAF">
      <w:pPr>
        <w:jc w:val="center"/>
        <w:rPr>
          <w:sz w:val="72"/>
          <w:szCs w:val="72"/>
        </w:rPr>
      </w:pPr>
      <w:r>
        <w:rPr>
          <w:b/>
          <w:bCs/>
          <w:sz w:val="52"/>
          <w:szCs w:val="52"/>
        </w:rPr>
        <w:t>Venn Wide</w:t>
      </w:r>
    </w:p>
    <w:p w14:paraId="2AD40F75" w14:textId="77777777" w:rsidR="009D6F51" w:rsidRDefault="009D6F51" w:rsidP="002552CB">
      <w:pPr>
        <w:ind w:left="851" w:hanging="851"/>
      </w:pPr>
    </w:p>
    <w:p w14:paraId="2461BA98" w14:textId="77777777" w:rsidR="009D6F51" w:rsidRDefault="009D6F51" w:rsidP="002552CB">
      <w:pPr>
        <w:ind w:left="851" w:hanging="851"/>
      </w:pPr>
    </w:p>
    <w:p w14:paraId="544030CF" w14:textId="77777777" w:rsidR="009D6F51" w:rsidRDefault="009D6F51" w:rsidP="002552CB">
      <w:pPr>
        <w:ind w:left="851" w:hanging="851"/>
      </w:pPr>
    </w:p>
    <w:p w14:paraId="3D9D5C00" w14:textId="77777777" w:rsidR="009D6F51" w:rsidRDefault="009D6F51" w:rsidP="002552CB">
      <w:pPr>
        <w:ind w:left="851" w:hanging="851"/>
      </w:pPr>
    </w:p>
    <w:p w14:paraId="58DF4DEE" w14:textId="77777777" w:rsidR="009D6F51" w:rsidRDefault="009D6F51" w:rsidP="002552CB">
      <w:pPr>
        <w:ind w:left="851" w:hanging="851"/>
      </w:pPr>
    </w:p>
    <w:p w14:paraId="09BD8CD0" w14:textId="77777777" w:rsidR="009D6F51" w:rsidRDefault="009D6F51" w:rsidP="002552CB">
      <w:pPr>
        <w:ind w:left="851" w:hanging="851"/>
      </w:pPr>
    </w:p>
    <w:p w14:paraId="47CFC9E0" w14:textId="77777777" w:rsidR="009D6F51" w:rsidRDefault="009D6F51" w:rsidP="002552CB">
      <w:pPr>
        <w:ind w:left="851" w:hanging="851"/>
      </w:pPr>
    </w:p>
    <w:p w14:paraId="098066B4" w14:textId="77777777" w:rsidR="009D6F51" w:rsidRDefault="009D6F51" w:rsidP="002552CB">
      <w:pPr>
        <w:ind w:left="851" w:hanging="851"/>
      </w:pPr>
    </w:p>
    <w:p w14:paraId="1DF0B014" w14:textId="77777777" w:rsidR="009D6F51" w:rsidRDefault="009D6F51" w:rsidP="002552CB">
      <w:pPr>
        <w:ind w:left="851" w:hanging="851"/>
        <w:rPr>
          <w:rFonts w:cs="Arial"/>
          <w:b/>
          <w:sz w:val="32"/>
        </w:rPr>
      </w:pPr>
    </w:p>
    <w:p w14:paraId="359FBAF2" w14:textId="77777777" w:rsidR="009D6F51" w:rsidRDefault="009D6F51" w:rsidP="002552CB">
      <w:pPr>
        <w:ind w:left="851" w:hanging="851"/>
        <w:rPr>
          <w:rFonts w:cs="Arial"/>
          <w:b/>
          <w:sz w:val="32"/>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729"/>
        <w:gridCol w:w="1957"/>
        <w:gridCol w:w="1502"/>
        <w:gridCol w:w="1730"/>
      </w:tblGrid>
      <w:tr w:rsidR="00205BA2" w:rsidRPr="0049385F" w14:paraId="5C88BEB0" w14:textId="77777777" w:rsidTr="008D12CC">
        <w:trPr>
          <w:trHeight w:val="749"/>
        </w:trPr>
        <w:tc>
          <w:tcPr>
            <w:tcW w:w="1729" w:type="dxa"/>
            <w:shd w:val="clear" w:color="auto" w:fill="C0C0C0"/>
          </w:tcPr>
          <w:p w14:paraId="4BD39AEC" w14:textId="77777777" w:rsidR="00205BA2" w:rsidRPr="0049385F" w:rsidRDefault="00205BA2" w:rsidP="009F4895">
            <w:pPr>
              <w:jc w:val="center"/>
              <w:rPr>
                <w:rFonts w:cs="Arial"/>
                <w:b/>
              </w:rPr>
            </w:pPr>
            <w:r w:rsidRPr="0049385F">
              <w:rPr>
                <w:rFonts w:cs="Arial"/>
                <w:b/>
              </w:rPr>
              <w:t>Reviewed By</w:t>
            </w:r>
          </w:p>
        </w:tc>
        <w:tc>
          <w:tcPr>
            <w:tcW w:w="1729" w:type="dxa"/>
            <w:shd w:val="clear" w:color="auto" w:fill="C0C0C0"/>
          </w:tcPr>
          <w:p w14:paraId="0FEB34BE" w14:textId="77777777" w:rsidR="00205BA2" w:rsidRPr="0049385F" w:rsidRDefault="00205BA2" w:rsidP="009F4895">
            <w:pPr>
              <w:jc w:val="center"/>
              <w:rPr>
                <w:rFonts w:cs="Arial"/>
                <w:b/>
              </w:rPr>
            </w:pPr>
            <w:r w:rsidRPr="0049385F">
              <w:rPr>
                <w:rFonts w:cs="Arial"/>
                <w:b/>
              </w:rPr>
              <w:t>Approved By</w:t>
            </w:r>
          </w:p>
        </w:tc>
        <w:tc>
          <w:tcPr>
            <w:tcW w:w="1957" w:type="dxa"/>
            <w:shd w:val="clear" w:color="auto" w:fill="C0C0C0"/>
          </w:tcPr>
          <w:p w14:paraId="4D530ACE" w14:textId="77777777" w:rsidR="00205BA2" w:rsidRPr="0049385F" w:rsidRDefault="00205BA2" w:rsidP="009F4895">
            <w:pPr>
              <w:jc w:val="center"/>
              <w:rPr>
                <w:rFonts w:cs="Arial"/>
                <w:b/>
              </w:rPr>
            </w:pPr>
            <w:r w:rsidRPr="0049385F">
              <w:rPr>
                <w:rFonts w:cs="Arial"/>
                <w:b/>
              </w:rPr>
              <w:t>Date of Approval</w:t>
            </w:r>
          </w:p>
        </w:tc>
        <w:tc>
          <w:tcPr>
            <w:tcW w:w="1502" w:type="dxa"/>
            <w:shd w:val="clear" w:color="auto" w:fill="C0C0C0"/>
          </w:tcPr>
          <w:p w14:paraId="05D25A01" w14:textId="77777777" w:rsidR="00205BA2" w:rsidRPr="0049385F" w:rsidRDefault="00205BA2" w:rsidP="009F4895">
            <w:pPr>
              <w:jc w:val="center"/>
              <w:rPr>
                <w:rFonts w:cs="Arial"/>
                <w:b/>
              </w:rPr>
            </w:pPr>
            <w:r w:rsidRPr="0049385F">
              <w:rPr>
                <w:rFonts w:cs="Arial"/>
                <w:b/>
              </w:rPr>
              <w:t>Version Approved</w:t>
            </w:r>
          </w:p>
        </w:tc>
        <w:tc>
          <w:tcPr>
            <w:tcW w:w="1730" w:type="dxa"/>
            <w:shd w:val="clear" w:color="auto" w:fill="C0C0C0"/>
          </w:tcPr>
          <w:p w14:paraId="71D391AE" w14:textId="77777777" w:rsidR="00205BA2" w:rsidRPr="0049385F" w:rsidRDefault="00205BA2" w:rsidP="009F4895">
            <w:pPr>
              <w:jc w:val="center"/>
              <w:rPr>
                <w:rFonts w:cs="Arial"/>
                <w:b/>
              </w:rPr>
            </w:pPr>
            <w:r w:rsidRPr="0049385F">
              <w:rPr>
                <w:rFonts w:cs="Arial"/>
                <w:b/>
              </w:rPr>
              <w:t>Next Review Date</w:t>
            </w:r>
          </w:p>
        </w:tc>
      </w:tr>
      <w:tr w:rsidR="00205BA2" w:rsidRPr="0049385F" w14:paraId="152022DF" w14:textId="77777777" w:rsidTr="008D12CC">
        <w:trPr>
          <w:trHeight w:val="341"/>
        </w:trPr>
        <w:tc>
          <w:tcPr>
            <w:tcW w:w="1729" w:type="dxa"/>
          </w:tcPr>
          <w:p w14:paraId="05085728" w14:textId="77777777" w:rsidR="00205BA2" w:rsidRPr="00205BA2" w:rsidRDefault="005605BF" w:rsidP="009F4895">
            <w:pPr>
              <w:jc w:val="center"/>
              <w:rPr>
                <w:rFonts w:cs="Arial"/>
                <w:sz w:val="22"/>
                <w:szCs w:val="18"/>
              </w:rPr>
            </w:pPr>
            <w:r>
              <w:rPr>
                <w:rFonts w:cs="Arial"/>
                <w:sz w:val="22"/>
              </w:rPr>
              <w:t>Finance</w:t>
            </w:r>
          </w:p>
        </w:tc>
        <w:tc>
          <w:tcPr>
            <w:tcW w:w="1729" w:type="dxa"/>
          </w:tcPr>
          <w:p w14:paraId="2C045E9E" w14:textId="77777777" w:rsidR="00205BA2" w:rsidRPr="00205BA2" w:rsidRDefault="00205BA2" w:rsidP="009F4895">
            <w:pPr>
              <w:jc w:val="center"/>
              <w:rPr>
                <w:rFonts w:cs="Arial"/>
                <w:sz w:val="22"/>
              </w:rPr>
            </w:pPr>
            <w:r w:rsidRPr="00205BA2">
              <w:rPr>
                <w:rFonts w:cs="Arial"/>
                <w:sz w:val="22"/>
              </w:rPr>
              <w:t>Simon Witham</w:t>
            </w:r>
          </w:p>
          <w:p w14:paraId="3EAE9902" w14:textId="77777777" w:rsidR="00205BA2" w:rsidRPr="00205BA2" w:rsidRDefault="00205BA2" w:rsidP="009F4895">
            <w:pPr>
              <w:ind w:left="851" w:hanging="851"/>
              <w:jc w:val="center"/>
              <w:rPr>
                <w:rFonts w:cs="Arial"/>
                <w:sz w:val="22"/>
                <w:szCs w:val="18"/>
              </w:rPr>
            </w:pPr>
          </w:p>
        </w:tc>
        <w:tc>
          <w:tcPr>
            <w:tcW w:w="1957" w:type="dxa"/>
          </w:tcPr>
          <w:p w14:paraId="4B30B1C0" w14:textId="4DD2DD4A" w:rsidR="00205BA2" w:rsidRPr="00205BA2" w:rsidRDefault="00205BA2" w:rsidP="009F4895">
            <w:pPr>
              <w:jc w:val="center"/>
              <w:rPr>
                <w:rFonts w:cs="Arial"/>
                <w:sz w:val="22"/>
                <w:szCs w:val="18"/>
              </w:rPr>
            </w:pPr>
            <w:r w:rsidRPr="00205BA2">
              <w:rPr>
                <w:rFonts w:cs="Arial"/>
                <w:sz w:val="22"/>
              </w:rPr>
              <w:t>4 July 2016</w:t>
            </w:r>
          </w:p>
        </w:tc>
        <w:tc>
          <w:tcPr>
            <w:tcW w:w="1502" w:type="dxa"/>
          </w:tcPr>
          <w:p w14:paraId="261FEC4B" w14:textId="4C961CF7" w:rsidR="00205BA2" w:rsidRPr="00205BA2" w:rsidRDefault="004F3B98" w:rsidP="009F4895">
            <w:pPr>
              <w:jc w:val="center"/>
              <w:rPr>
                <w:rFonts w:cs="Arial"/>
                <w:sz w:val="22"/>
                <w:szCs w:val="18"/>
              </w:rPr>
            </w:pPr>
            <w:r>
              <w:rPr>
                <w:rFonts w:cs="Arial"/>
                <w:sz w:val="22"/>
                <w:szCs w:val="18"/>
              </w:rPr>
              <w:t>1.1</w:t>
            </w:r>
          </w:p>
        </w:tc>
        <w:tc>
          <w:tcPr>
            <w:tcW w:w="1730" w:type="dxa"/>
          </w:tcPr>
          <w:p w14:paraId="31B8AF0C" w14:textId="77777777" w:rsidR="00205BA2" w:rsidRPr="00205BA2" w:rsidRDefault="00205BA2" w:rsidP="009F4895">
            <w:pPr>
              <w:jc w:val="center"/>
              <w:rPr>
                <w:rFonts w:cs="Arial"/>
                <w:sz w:val="22"/>
                <w:szCs w:val="18"/>
              </w:rPr>
            </w:pPr>
          </w:p>
        </w:tc>
      </w:tr>
      <w:tr w:rsidR="00AF6E12" w:rsidRPr="0049385F" w14:paraId="6B7C5081" w14:textId="77777777" w:rsidTr="008D12CC">
        <w:trPr>
          <w:trHeight w:val="341"/>
        </w:trPr>
        <w:tc>
          <w:tcPr>
            <w:tcW w:w="1729" w:type="dxa"/>
          </w:tcPr>
          <w:p w14:paraId="0CE691BE" w14:textId="77777777" w:rsidR="00AF6E12" w:rsidRPr="00205BA2" w:rsidRDefault="00AF6E12" w:rsidP="009F4895">
            <w:pPr>
              <w:jc w:val="center"/>
              <w:rPr>
                <w:rFonts w:cs="Arial"/>
                <w:sz w:val="22"/>
                <w:szCs w:val="18"/>
              </w:rPr>
            </w:pPr>
            <w:r>
              <w:rPr>
                <w:rFonts w:cs="Arial"/>
                <w:sz w:val="22"/>
              </w:rPr>
              <w:t>Finance</w:t>
            </w:r>
          </w:p>
        </w:tc>
        <w:tc>
          <w:tcPr>
            <w:tcW w:w="1729" w:type="dxa"/>
          </w:tcPr>
          <w:p w14:paraId="0471D981" w14:textId="77777777" w:rsidR="00AF6E12" w:rsidRPr="00205BA2" w:rsidRDefault="00727CD6" w:rsidP="009F4895">
            <w:pPr>
              <w:jc w:val="center"/>
              <w:rPr>
                <w:rFonts w:cs="Arial"/>
                <w:sz w:val="22"/>
              </w:rPr>
            </w:pPr>
            <w:r>
              <w:rPr>
                <w:rFonts w:cs="Arial"/>
                <w:sz w:val="22"/>
              </w:rPr>
              <w:t>Audit</w:t>
            </w:r>
          </w:p>
          <w:p w14:paraId="1EB1D52D" w14:textId="77777777" w:rsidR="00AF6E12" w:rsidRPr="00205BA2" w:rsidRDefault="00AF6E12" w:rsidP="009F4895">
            <w:pPr>
              <w:ind w:left="851" w:hanging="851"/>
              <w:jc w:val="center"/>
              <w:rPr>
                <w:rFonts w:cs="Arial"/>
                <w:sz w:val="22"/>
                <w:szCs w:val="18"/>
              </w:rPr>
            </w:pPr>
          </w:p>
        </w:tc>
        <w:tc>
          <w:tcPr>
            <w:tcW w:w="1957" w:type="dxa"/>
          </w:tcPr>
          <w:p w14:paraId="274BD260" w14:textId="77777777" w:rsidR="00AF6E12" w:rsidRPr="00205BA2" w:rsidRDefault="00727CD6" w:rsidP="009F4895">
            <w:pPr>
              <w:jc w:val="center"/>
              <w:rPr>
                <w:rFonts w:cs="Arial"/>
                <w:sz w:val="22"/>
                <w:szCs w:val="18"/>
              </w:rPr>
            </w:pPr>
            <w:r>
              <w:rPr>
                <w:rFonts w:cs="Arial"/>
                <w:sz w:val="22"/>
                <w:szCs w:val="18"/>
              </w:rPr>
              <w:t xml:space="preserve">June </w:t>
            </w:r>
            <w:r w:rsidR="00AF6E12">
              <w:rPr>
                <w:rFonts w:cs="Arial"/>
                <w:sz w:val="22"/>
                <w:szCs w:val="18"/>
              </w:rPr>
              <w:t>2018</w:t>
            </w:r>
          </w:p>
        </w:tc>
        <w:tc>
          <w:tcPr>
            <w:tcW w:w="1502" w:type="dxa"/>
          </w:tcPr>
          <w:p w14:paraId="22D27B1A" w14:textId="0630BB36" w:rsidR="00AF6E12" w:rsidRPr="00205BA2" w:rsidRDefault="004F3B98" w:rsidP="009F4895">
            <w:pPr>
              <w:jc w:val="center"/>
              <w:rPr>
                <w:rFonts w:cs="Arial"/>
                <w:sz w:val="22"/>
                <w:szCs w:val="18"/>
              </w:rPr>
            </w:pPr>
            <w:r>
              <w:rPr>
                <w:rFonts w:cs="Arial"/>
                <w:sz w:val="22"/>
                <w:szCs w:val="18"/>
              </w:rPr>
              <w:t>1.2</w:t>
            </w:r>
          </w:p>
        </w:tc>
        <w:tc>
          <w:tcPr>
            <w:tcW w:w="1730" w:type="dxa"/>
          </w:tcPr>
          <w:p w14:paraId="7FC96032" w14:textId="77777777" w:rsidR="00AF6E12" w:rsidRPr="00205BA2" w:rsidRDefault="00AF6E12" w:rsidP="009F4895">
            <w:pPr>
              <w:jc w:val="center"/>
              <w:rPr>
                <w:rFonts w:cs="Arial"/>
                <w:sz w:val="22"/>
                <w:szCs w:val="18"/>
              </w:rPr>
            </w:pPr>
          </w:p>
        </w:tc>
      </w:tr>
      <w:tr w:rsidR="00727CD6" w:rsidRPr="0049385F" w14:paraId="497EB9A2" w14:textId="77777777" w:rsidTr="008D12CC">
        <w:trPr>
          <w:trHeight w:val="341"/>
        </w:trPr>
        <w:tc>
          <w:tcPr>
            <w:tcW w:w="1729" w:type="dxa"/>
          </w:tcPr>
          <w:p w14:paraId="1B2945E6" w14:textId="77777777" w:rsidR="00727CD6" w:rsidRPr="00205BA2" w:rsidRDefault="00727CD6" w:rsidP="009F4895">
            <w:pPr>
              <w:jc w:val="center"/>
              <w:rPr>
                <w:rFonts w:cs="Arial"/>
                <w:sz w:val="22"/>
                <w:szCs w:val="18"/>
              </w:rPr>
            </w:pPr>
            <w:r>
              <w:rPr>
                <w:rFonts w:cs="Arial"/>
                <w:sz w:val="22"/>
              </w:rPr>
              <w:t>Finance</w:t>
            </w:r>
          </w:p>
        </w:tc>
        <w:tc>
          <w:tcPr>
            <w:tcW w:w="1729" w:type="dxa"/>
          </w:tcPr>
          <w:p w14:paraId="196B44BA" w14:textId="77777777" w:rsidR="00727CD6" w:rsidRPr="00205BA2" w:rsidRDefault="00727CD6" w:rsidP="009F4895">
            <w:pPr>
              <w:jc w:val="center"/>
              <w:rPr>
                <w:rFonts w:cs="Arial"/>
                <w:sz w:val="22"/>
              </w:rPr>
            </w:pPr>
            <w:r>
              <w:rPr>
                <w:rFonts w:cs="Arial"/>
                <w:sz w:val="22"/>
              </w:rPr>
              <w:t>Board</w:t>
            </w:r>
          </w:p>
          <w:p w14:paraId="43384194" w14:textId="77777777" w:rsidR="00727CD6" w:rsidRPr="00205BA2" w:rsidRDefault="00727CD6" w:rsidP="009F4895">
            <w:pPr>
              <w:ind w:left="851" w:hanging="851"/>
              <w:jc w:val="center"/>
              <w:rPr>
                <w:rFonts w:cs="Arial"/>
                <w:sz w:val="22"/>
                <w:szCs w:val="18"/>
              </w:rPr>
            </w:pPr>
          </w:p>
        </w:tc>
        <w:tc>
          <w:tcPr>
            <w:tcW w:w="1957" w:type="dxa"/>
          </w:tcPr>
          <w:p w14:paraId="60389278" w14:textId="5752BA84" w:rsidR="00727CD6" w:rsidRPr="00205BA2" w:rsidRDefault="00C25EAC" w:rsidP="009F4895">
            <w:pPr>
              <w:jc w:val="center"/>
              <w:rPr>
                <w:rFonts w:cs="Arial"/>
                <w:sz w:val="22"/>
                <w:szCs w:val="18"/>
              </w:rPr>
            </w:pPr>
            <w:r>
              <w:rPr>
                <w:rFonts w:cs="Arial"/>
                <w:sz w:val="22"/>
                <w:szCs w:val="18"/>
              </w:rPr>
              <w:t xml:space="preserve">9 July </w:t>
            </w:r>
            <w:r w:rsidR="00727CD6">
              <w:rPr>
                <w:rFonts w:cs="Arial"/>
                <w:sz w:val="22"/>
                <w:szCs w:val="18"/>
              </w:rPr>
              <w:t>2018</w:t>
            </w:r>
          </w:p>
        </w:tc>
        <w:tc>
          <w:tcPr>
            <w:tcW w:w="1502" w:type="dxa"/>
          </w:tcPr>
          <w:p w14:paraId="7557FF46" w14:textId="040E2067" w:rsidR="00727CD6" w:rsidRPr="00205BA2" w:rsidRDefault="004F3B98" w:rsidP="009F4895">
            <w:pPr>
              <w:jc w:val="center"/>
              <w:rPr>
                <w:rFonts w:cs="Arial"/>
                <w:sz w:val="22"/>
                <w:szCs w:val="18"/>
              </w:rPr>
            </w:pPr>
            <w:r>
              <w:rPr>
                <w:rFonts w:cs="Arial"/>
                <w:sz w:val="22"/>
                <w:szCs w:val="18"/>
              </w:rPr>
              <w:t>1.3</w:t>
            </w:r>
          </w:p>
        </w:tc>
        <w:tc>
          <w:tcPr>
            <w:tcW w:w="1730" w:type="dxa"/>
          </w:tcPr>
          <w:p w14:paraId="4BE92008" w14:textId="77777777" w:rsidR="00727CD6" w:rsidRPr="00205BA2" w:rsidRDefault="00727CD6" w:rsidP="009F4895">
            <w:pPr>
              <w:jc w:val="center"/>
              <w:rPr>
                <w:rFonts w:cs="Arial"/>
                <w:sz w:val="22"/>
                <w:szCs w:val="18"/>
              </w:rPr>
            </w:pPr>
          </w:p>
        </w:tc>
      </w:tr>
      <w:tr w:rsidR="00AF6E12" w:rsidRPr="0049385F" w14:paraId="6AB9319D" w14:textId="77777777" w:rsidTr="008D12CC">
        <w:trPr>
          <w:trHeight w:val="341"/>
        </w:trPr>
        <w:tc>
          <w:tcPr>
            <w:tcW w:w="1729" w:type="dxa"/>
          </w:tcPr>
          <w:p w14:paraId="1DA456D1" w14:textId="75B77FB4" w:rsidR="00AF6E12" w:rsidRPr="00205BA2" w:rsidRDefault="00020E94" w:rsidP="00020E94">
            <w:pPr>
              <w:jc w:val="center"/>
              <w:rPr>
                <w:rFonts w:cs="Arial"/>
                <w:sz w:val="22"/>
                <w:szCs w:val="18"/>
              </w:rPr>
            </w:pPr>
            <w:r>
              <w:rPr>
                <w:rFonts w:cs="Arial"/>
                <w:sz w:val="22"/>
                <w:szCs w:val="18"/>
              </w:rPr>
              <w:t>LC/DB</w:t>
            </w:r>
          </w:p>
        </w:tc>
        <w:tc>
          <w:tcPr>
            <w:tcW w:w="1729" w:type="dxa"/>
          </w:tcPr>
          <w:p w14:paraId="7955EABB" w14:textId="58D5B21D" w:rsidR="00AF6E12" w:rsidRDefault="008D12CC" w:rsidP="002552CB">
            <w:pPr>
              <w:rPr>
                <w:rFonts w:cs="Arial"/>
                <w:sz w:val="22"/>
                <w:szCs w:val="18"/>
              </w:rPr>
            </w:pPr>
            <w:r>
              <w:rPr>
                <w:rFonts w:cs="Arial"/>
                <w:sz w:val="22"/>
                <w:szCs w:val="18"/>
              </w:rPr>
              <w:t>The Board</w:t>
            </w:r>
          </w:p>
          <w:p w14:paraId="44A35708" w14:textId="50196574" w:rsidR="00486C4B" w:rsidRPr="00205BA2" w:rsidRDefault="00486C4B" w:rsidP="002552CB">
            <w:pPr>
              <w:rPr>
                <w:rFonts w:cs="Arial"/>
                <w:sz w:val="22"/>
                <w:szCs w:val="18"/>
              </w:rPr>
            </w:pPr>
          </w:p>
        </w:tc>
        <w:tc>
          <w:tcPr>
            <w:tcW w:w="1957" w:type="dxa"/>
          </w:tcPr>
          <w:p w14:paraId="494EB635" w14:textId="53831C19" w:rsidR="00AF6E12" w:rsidRPr="00205BA2" w:rsidRDefault="008D12CC" w:rsidP="002552CB">
            <w:pPr>
              <w:rPr>
                <w:rFonts w:cs="Arial"/>
                <w:sz w:val="22"/>
                <w:szCs w:val="18"/>
              </w:rPr>
            </w:pPr>
            <w:r>
              <w:rPr>
                <w:rFonts w:cs="Arial"/>
                <w:sz w:val="22"/>
                <w:szCs w:val="18"/>
              </w:rPr>
              <w:t>19 October 2020</w:t>
            </w:r>
          </w:p>
        </w:tc>
        <w:tc>
          <w:tcPr>
            <w:tcW w:w="1502" w:type="dxa"/>
          </w:tcPr>
          <w:p w14:paraId="6BB0E319" w14:textId="7B885EB8" w:rsidR="00AF6E12" w:rsidRPr="00205BA2" w:rsidRDefault="004F3B98" w:rsidP="004F3B98">
            <w:pPr>
              <w:jc w:val="center"/>
              <w:rPr>
                <w:rFonts w:cs="Arial"/>
                <w:sz w:val="22"/>
                <w:szCs w:val="18"/>
              </w:rPr>
            </w:pPr>
            <w:r>
              <w:rPr>
                <w:rFonts w:cs="Arial"/>
                <w:sz w:val="22"/>
                <w:szCs w:val="18"/>
              </w:rPr>
              <w:t>1.4</w:t>
            </w:r>
          </w:p>
        </w:tc>
        <w:tc>
          <w:tcPr>
            <w:tcW w:w="1730" w:type="dxa"/>
          </w:tcPr>
          <w:p w14:paraId="7C0519BC" w14:textId="4A1DDE6E" w:rsidR="00AF6E12" w:rsidRPr="00205BA2" w:rsidRDefault="004F3B98" w:rsidP="002552CB">
            <w:pPr>
              <w:rPr>
                <w:rFonts w:cs="Arial"/>
                <w:sz w:val="22"/>
                <w:szCs w:val="18"/>
              </w:rPr>
            </w:pPr>
            <w:r>
              <w:rPr>
                <w:rFonts w:cs="Arial"/>
                <w:sz w:val="22"/>
                <w:szCs w:val="18"/>
              </w:rPr>
              <w:t>As necessary</w:t>
            </w:r>
          </w:p>
        </w:tc>
      </w:tr>
      <w:tr w:rsidR="00AF6E12" w:rsidRPr="0049385F" w14:paraId="6E1FF9CC" w14:textId="77777777" w:rsidTr="008D12CC">
        <w:trPr>
          <w:trHeight w:val="341"/>
        </w:trPr>
        <w:tc>
          <w:tcPr>
            <w:tcW w:w="1729" w:type="dxa"/>
          </w:tcPr>
          <w:p w14:paraId="5DB138AA" w14:textId="77777777" w:rsidR="00AF6E12" w:rsidRPr="00205BA2" w:rsidRDefault="00AF6E12" w:rsidP="002552CB">
            <w:pPr>
              <w:rPr>
                <w:rFonts w:cs="Arial"/>
                <w:sz w:val="22"/>
                <w:szCs w:val="18"/>
              </w:rPr>
            </w:pPr>
          </w:p>
        </w:tc>
        <w:tc>
          <w:tcPr>
            <w:tcW w:w="1729" w:type="dxa"/>
          </w:tcPr>
          <w:p w14:paraId="72D7A96C" w14:textId="77777777" w:rsidR="00AF6E12" w:rsidRPr="00205BA2" w:rsidRDefault="00AF6E12" w:rsidP="002552CB">
            <w:pPr>
              <w:rPr>
                <w:rFonts w:cs="Arial"/>
                <w:sz w:val="22"/>
                <w:szCs w:val="18"/>
              </w:rPr>
            </w:pPr>
          </w:p>
        </w:tc>
        <w:tc>
          <w:tcPr>
            <w:tcW w:w="1957" w:type="dxa"/>
          </w:tcPr>
          <w:p w14:paraId="568B8201" w14:textId="77777777" w:rsidR="00AF6E12" w:rsidRPr="00205BA2" w:rsidRDefault="00AF6E12" w:rsidP="002552CB">
            <w:pPr>
              <w:rPr>
                <w:rFonts w:cs="Arial"/>
                <w:sz w:val="22"/>
                <w:szCs w:val="18"/>
              </w:rPr>
            </w:pPr>
          </w:p>
        </w:tc>
        <w:tc>
          <w:tcPr>
            <w:tcW w:w="1502" w:type="dxa"/>
          </w:tcPr>
          <w:p w14:paraId="41073E40" w14:textId="77777777" w:rsidR="00AF6E12" w:rsidRPr="00205BA2" w:rsidRDefault="00AF6E12" w:rsidP="002552CB">
            <w:pPr>
              <w:rPr>
                <w:rFonts w:cs="Arial"/>
                <w:sz w:val="22"/>
                <w:szCs w:val="18"/>
              </w:rPr>
            </w:pPr>
          </w:p>
        </w:tc>
        <w:tc>
          <w:tcPr>
            <w:tcW w:w="1730" w:type="dxa"/>
          </w:tcPr>
          <w:p w14:paraId="4DEBE794" w14:textId="77777777" w:rsidR="00AF6E12" w:rsidRPr="00205BA2" w:rsidRDefault="00AF6E12" w:rsidP="002552CB">
            <w:pPr>
              <w:rPr>
                <w:rFonts w:cs="Arial"/>
                <w:sz w:val="22"/>
                <w:szCs w:val="18"/>
              </w:rPr>
            </w:pPr>
          </w:p>
        </w:tc>
      </w:tr>
      <w:tr w:rsidR="00AF6E12" w:rsidRPr="0049385F" w14:paraId="25A066F3" w14:textId="77777777" w:rsidTr="008D12CC">
        <w:trPr>
          <w:trHeight w:val="341"/>
        </w:trPr>
        <w:tc>
          <w:tcPr>
            <w:tcW w:w="1729" w:type="dxa"/>
          </w:tcPr>
          <w:p w14:paraId="5BBEE990" w14:textId="77777777" w:rsidR="00AF6E12" w:rsidRPr="00205BA2" w:rsidRDefault="00AF6E12" w:rsidP="002552CB">
            <w:pPr>
              <w:rPr>
                <w:rFonts w:cs="Arial"/>
                <w:sz w:val="22"/>
                <w:szCs w:val="18"/>
              </w:rPr>
            </w:pPr>
          </w:p>
        </w:tc>
        <w:tc>
          <w:tcPr>
            <w:tcW w:w="1729" w:type="dxa"/>
          </w:tcPr>
          <w:p w14:paraId="46132D3A" w14:textId="77777777" w:rsidR="00AF6E12" w:rsidRPr="00205BA2" w:rsidRDefault="00AF6E12" w:rsidP="002552CB">
            <w:pPr>
              <w:rPr>
                <w:rFonts w:cs="Arial"/>
                <w:sz w:val="22"/>
                <w:szCs w:val="18"/>
              </w:rPr>
            </w:pPr>
          </w:p>
        </w:tc>
        <w:tc>
          <w:tcPr>
            <w:tcW w:w="1957" w:type="dxa"/>
          </w:tcPr>
          <w:p w14:paraId="68BAE3D5" w14:textId="77777777" w:rsidR="00AF6E12" w:rsidRPr="00205BA2" w:rsidRDefault="00AF6E12" w:rsidP="002552CB">
            <w:pPr>
              <w:rPr>
                <w:rFonts w:cs="Arial"/>
                <w:sz w:val="22"/>
                <w:szCs w:val="18"/>
              </w:rPr>
            </w:pPr>
          </w:p>
        </w:tc>
        <w:tc>
          <w:tcPr>
            <w:tcW w:w="1502" w:type="dxa"/>
          </w:tcPr>
          <w:p w14:paraId="64C35372" w14:textId="77777777" w:rsidR="00AF6E12" w:rsidRPr="00205BA2" w:rsidRDefault="00AF6E12" w:rsidP="002552CB">
            <w:pPr>
              <w:rPr>
                <w:rFonts w:cs="Arial"/>
                <w:sz w:val="22"/>
                <w:szCs w:val="18"/>
              </w:rPr>
            </w:pPr>
          </w:p>
        </w:tc>
        <w:tc>
          <w:tcPr>
            <w:tcW w:w="1730" w:type="dxa"/>
          </w:tcPr>
          <w:p w14:paraId="346519ED" w14:textId="77777777" w:rsidR="00AF6E12" w:rsidRPr="00205BA2" w:rsidRDefault="00AF6E12" w:rsidP="002552CB">
            <w:pPr>
              <w:rPr>
                <w:rFonts w:cs="Arial"/>
                <w:sz w:val="22"/>
                <w:szCs w:val="18"/>
              </w:rPr>
            </w:pPr>
          </w:p>
        </w:tc>
      </w:tr>
    </w:tbl>
    <w:p w14:paraId="159A478E" w14:textId="77777777" w:rsidR="009D6F51" w:rsidRDefault="009D6F51" w:rsidP="002552CB">
      <w:pPr>
        <w:ind w:left="851" w:hanging="851"/>
        <w:rPr>
          <w:rFonts w:cs="Arial"/>
          <w:b/>
          <w:sz w:val="32"/>
        </w:rPr>
      </w:pPr>
    </w:p>
    <w:p w14:paraId="5AB7CCCE" w14:textId="77777777" w:rsidR="009D6F51" w:rsidRDefault="009D6F51" w:rsidP="002552CB">
      <w:pPr>
        <w:ind w:left="851" w:hanging="851"/>
        <w:rPr>
          <w:rFonts w:cs="Arial"/>
          <w:b/>
          <w:sz w:val="32"/>
        </w:rPr>
      </w:pPr>
    </w:p>
    <w:p w14:paraId="5838D9D8" w14:textId="77777777" w:rsidR="009D6F51" w:rsidRDefault="009D6F51" w:rsidP="002552CB">
      <w:pPr>
        <w:ind w:left="851" w:hanging="851"/>
        <w:rPr>
          <w:rFonts w:cs="Arial"/>
          <w:b/>
          <w:sz w:val="32"/>
        </w:rPr>
      </w:pPr>
    </w:p>
    <w:p w14:paraId="180A1999" w14:textId="77777777" w:rsidR="009D6F51" w:rsidRDefault="009D6F51" w:rsidP="002552CB">
      <w:pPr>
        <w:ind w:left="851" w:hanging="851"/>
        <w:rPr>
          <w:rFonts w:cs="Arial"/>
          <w:b/>
          <w:sz w:val="32"/>
        </w:rPr>
      </w:pPr>
    </w:p>
    <w:p w14:paraId="5684CC29" w14:textId="77777777" w:rsidR="009D6F51" w:rsidRDefault="009D6F51" w:rsidP="002552CB">
      <w:pPr>
        <w:ind w:left="851" w:hanging="851"/>
        <w:rPr>
          <w:rFonts w:cs="Arial"/>
          <w:b/>
          <w:sz w:val="32"/>
        </w:rPr>
      </w:pPr>
    </w:p>
    <w:p w14:paraId="3F9928F8" w14:textId="77777777" w:rsidR="009D6F51" w:rsidRDefault="009D6F51" w:rsidP="002552CB">
      <w:pPr>
        <w:ind w:left="851" w:hanging="851"/>
        <w:rPr>
          <w:rFonts w:cs="Arial"/>
          <w:b/>
          <w:sz w:val="32"/>
        </w:rPr>
      </w:pPr>
    </w:p>
    <w:p w14:paraId="71C59765" w14:textId="3753A111" w:rsidR="009D6F51" w:rsidRDefault="009D6F51" w:rsidP="002552CB">
      <w:pPr>
        <w:ind w:left="851" w:hanging="851"/>
        <w:rPr>
          <w:rFonts w:cs="Arial"/>
          <w:b/>
          <w:szCs w:val="24"/>
        </w:rPr>
      </w:pPr>
    </w:p>
    <w:p w14:paraId="1E56E8A3" w14:textId="0727786E" w:rsidR="001857D8" w:rsidRDefault="001857D8" w:rsidP="002552CB">
      <w:pPr>
        <w:ind w:left="851" w:hanging="851"/>
        <w:rPr>
          <w:rFonts w:cs="Arial"/>
          <w:b/>
          <w:szCs w:val="24"/>
        </w:rPr>
      </w:pPr>
    </w:p>
    <w:p w14:paraId="1043C4D1" w14:textId="77777777" w:rsidR="001857D8" w:rsidRDefault="001857D8" w:rsidP="002552CB">
      <w:pPr>
        <w:ind w:left="851" w:hanging="851"/>
        <w:rPr>
          <w:rFonts w:cs="Arial"/>
          <w:b/>
          <w:szCs w:val="24"/>
        </w:rPr>
      </w:pPr>
    </w:p>
    <w:p w14:paraId="444DEDB6" w14:textId="4F777895" w:rsidR="009D6F51" w:rsidRDefault="009D6F51" w:rsidP="002552CB">
      <w:pPr>
        <w:ind w:left="851" w:hanging="851"/>
      </w:pPr>
    </w:p>
    <w:p w14:paraId="3559CEF6" w14:textId="72E4E0E4" w:rsidR="009F4895" w:rsidRDefault="009F4895" w:rsidP="002552CB">
      <w:pPr>
        <w:ind w:left="851" w:hanging="851"/>
      </w:pPr>
    </w:p>
    <w:p w14:paraId="51948DF4" w14:textId="77777777" w:rsidR="005C53BB" w:rsidRDefault="005C53BB" w:rsidP="002552CB">
      <w:pPr>
        <w:ind w:left="851" w:hanging="851"/>
      </w:pPr>
    </w:p>
    <w:p w14:paraId="7CA527DF" w14:textId="77777777" w:rsidR="000F0008" w:rsidRDefault="000F0008" w:rsidP="002552CB">
      <w:pPr>
        <w:ind w:left="851" w:hanging="851"/>
        <w:rPr>
          <w:b/>
          <w:bCs/>
          <w:u w:val="single"/>
        </w:rPr>
      </w:pPr>
      <w:r>
        <w:rPr>
          <w:b/>
          <w:bCs/>
          <w:u w:val="single"/>
        </w:rPr>
        <w:t>CONTENTS</w:t>
      </w:r>
    </w:p>
    <w:p w14:paraId="66F77E29" w14:textId="77777777" w:rsidR="000F0008" w:rsidRDefault="000F0008" w:rsidP="002552CB">
      <w:pPr>
        <w:ind w:left="851" w:hanging="851"/>
        <w:rPr>
          <w:b/>
          <w:bCs/>
          <w:u w:val="single"/>
        </w:rPr>
      </w:pPr>
    </w:p>
    <w:tbl>
      <w:tblPr>
        <w:tblStyle w:val="TableGrid"/>
        <w:tblW w:w="0" w:type="auto"/>
        <w:tblLook w:val="04A0" w:firstRow="1" w:lastRow="0" w:firstColumn="1" w:lastColumn="0" w:noHBand="0" w:noVBand="1"/>
      </w:tblPr>
      <w:tblGrid>
        <w:gridCol w:w="846"/>
        <w:gridCol w:w="7938"/>
        <w:gridCol w:w="811"/>
      </w:tblGrid>
      <w:tr w:rsidR="000F0008" w:rsidRPr="000F0008" w14:paraId="0F30A590" w14:textId="77777777" w:rsidTr="009F4895">
        <w:tc>
          <w:tcPr>
            <w:tcW w:w="846" w:type="dxa"/>
          </w:tcPr>
          <w:p w14:paraId="3FAFD751" w14:textId="77777777" w:rsidR="000F0008" w:rsidRPr="000F0008" w:rsidRDefault="000F0008" w:rsidP="002552CB">
            <w:pPr>
              <w:spacing w:line="360" w:lineRule="auto"/>
              <w:ind w:left="851" w:hanging="851"/>
              <w:rPr>
                <w:b/>
                <w:bCs/>
              </w:rPr>
            </w:pPr>
            <w:r w:rsidRPr="000F0008">
              <w:rPr>
                <w:b/>
                <w:bCs/>
              </w:rPr>
              <w:t>1.</w:t>
            </w:r>
          </w:p>
        </w:tc>
        <w:tc>
          <w:tcPr>
            <w:tcW w:w="7938" w:type="dxa"/>
          </w:tcPr>
          <w:p w14:paraId="57E411E5" w14:textId="57696980" w:rsidR="000F0008" w:rsidRPr="000F0008" w:rsidRDefault="003807B3" w:rsidP="002552CB">
            <w:pPr>
              <w:spacing w:line="360" w:lineRule="auto"/>
              <w:ind w:left="851" w:hanging="851"/>
              <w:rPr>
                <w:b/>
                <w:bCs/>
              </w:rPr>
            </w:pPr>
            <w:r>
              <w:rPr>
                <w:b/>
                <w:bCs/>
              </w:rPr>
              <w:t>Introduction</w:t>
            </w:r>
          </w:p>
        </w:tc>
        <w:tc>
          <w:tcPr>
            <w:tcW w:w="811" w:type="dxa"/>
          </w:tcPr>
          <w:p w14:paraId="638F655E" w14:textId="17D72A3D" w:rsidR="000F0008" w:rsidRPr="000F0008" w:rsidRDefault="00235E8E" w:rsidP="00235E8E">
            <w:pPr>
              <w:spacing w:line="360" w:lineRule="auto"/>
              <w:ind w:left="851" w:hanging="851"/>
              <w:jc w:val="right"/>
              <w:rPr>
                <w:b/>
                <w:bCs/>
              </w:rPr>
            </w:pPr>
            <w:r>
              <w:rPr>
                <w:b/>
                <w:bCs/>
              </w:rPr>
              <w:t>3</w:t>
            </w:r>
          </w:p>
        </w:tc>
      </w:tr>
      <w:tr w:rsidR="000F0008" w:rsidRPr="000F0008" w14:paraId="0240D9D6" w14:textId="77777777" w:rsidTr="009F4895">
        <w:tc>
          <w:tcPr>
            <w:tcW w:w="846" w:type="dxa"/>
          </w:tcPr>
          <w:p w14:paraId="584C33B1" w14:textId="77777777" w:rsidR="000F0008" w:rsidRPr="000F0008" w:rsidRDefault="000F0008" w:rsidP="002552CB">
            <w:pPr>
              <w:spacing w:line="360" w:lineRule="auto"/>
              <w:ind w:left="851" w:hanging="851"/>
              <w:rPr>
                <w:b/>
                <w:bCs/>
              </w:rPr>
            </w:pPr>
            <w:r>
              <w:rPr>
                <w:b/>
                <w:bCs/>
              </w:rPr>
              <w:t>2.</w:t>
            </w:r>
          </w:p>
        </w:tc>
        <w:tc>
          <w:tcPr>
            <w:tcW w:w="7938" w:type="dxa"/>
          </w:tcPr>
          <w:p w14:paraId="7E67F7D8" w14:textId="006D6C36" w:rsidR="000F0008" w:rsidRPr="000F0008" w:rsidRDefault="003807B3" w:rsidP="002552CB">
            <w:pPr>
              <w:spacing w:line="360" w:lineRule="auto"/>
              <w:ind w:left="851" w:hanging="851"/>
              <w:rPr>
                <w:b/>
                <w:bCs/>
              </w:rPr>
            </w:pPr>
            <w:r>
              <w:rPr>
                <w:b/>
                <w:bCs/>
              </w:rPr>
              <w:t>What is whistleblowing?</w:t>
            </w:r>
          </w:p>
        </w:tc>
        <w:tc>
          <w:tcPr>
            <w:tcW w:w="811" w:type="dxa"/>
          </w:tcPr>
          <w:p w14:paraId="759C24E8" w14:textId="347C209B" w:rsidR="000F0008" w:rsidRPr="000F0008" w:rsidRDefault="00235E8E" w:rsidP="00235E8E">
            <w:pPr>
              <w:spacing w:line="360" w:lineRule="auto"/>
              <w:ind w:left="851" w:hanging="851"/>
              <w:jc w:val="right"/>
              <w:rPr>
                <w:b/>
                <w:bCs/>
              </w:rPr>
            </w:pPr>
            <w:r>
              <w:rPr>
                <w:b/>
                <w:bCs/>
              </w:rPr>
              <w:t>3</w:t>
            </w:r>
          </w:p>
        </w:tc>
      </w:tr>
      <w:tr w:rsidR="000F0008" w:rsidRPr="000F0008" w14:paraId="79EC8119" w14:textId="77777777" w:rsidTr="009F4895">
        <w:tc>
          <w:tcPr>
            <w:tcW w:w="846" w:type="dxa"/>
          </w:tcPr>
          <w:p w14:paraId="0CF19C78" w14:textId="77777777" w:rsidR="000F0008" w:rsidRDefault="000F0008" w:rsidP="002552CB">
            <w:pPr>
              <w:spacing w:line="360" w:lineRule="auto"/>
              <w:ind w:left="851" w:hanging="851"/>
              <w:rPr>
                <w:b/>
                <w:bCs/>
              </w:rPr>
            </w:pPr>
            <w:r>
              <w:rPr>
                <w:b/>
                <w:bCs/>
              </w:rPr>
              <w:t>3.</w:t>
            </w:r>
          </w:p>
        </w:tc>
        <w:tc>
          <w:tcPr>
            <w:tcW w:w="7938" w:type="dxa"/>
          </w:tcPr>
          <w:p w14:paraId="2C0C6424" w14:textId="13B56A78" w:rsidR="000F0008" w:rsidRPr="000F0008" w:rsidRDefault="003807B3" w:rsidP="002552CB">
            <w:pPr>
              <w:spacing w:line="360" w:lineRule="auto"/>
              <w:ind w:left="851" w:hanging="851"/>
              <w:rPr>
                <w:b/>
                <w:bCs/>
              </w:rPr>
            </w:pPr>
            <w:r>
              <w:rPr>
                <w:b/>
                <w:bCs/>
              </w:rPr>
              <w:t>Scope</w:t>
            </w:r>
          </w:p>
        </w:tc>
        <w:tc>
          <w:tcPr>
            <w:tcW w:w="811" w:type="dxa"/>
          </w:tcPr>
          <w:p w14:paraId="726A7A8E" w14:textId="18FBA7DD" w:rsidR="000F0008" w:rsidRPr="000F0008" w:rsidRDefault="00235E8E" w:rsidP="00235E8E">
            <w:pPr>
              <w:spacing w:line="360" w:lineRule="auto"/>
              <w:ind w:left="851" w:hanging="851"/>
              <w:jc w:val="right"/>
              <w:rPr>
                <w:b/>
                <w:bCs/>
              </w:rPr>
            </w:pPr>
            <w:r>
              <w:rPr>
                <w:b/>
                <w:bCs/>
              </w:rPr>
              <w:t>4</w:t>
            </w:r>
          </w:p>
        </w:tc>
      </w:tr>
      <w:tr w:rsidR="000F0008" w:rsidRPr="000F0008" w14:paraId="12858C10" w14:textId="77777777" w:rsidTr="009F4895">
        <w:tc>
          <w:tcPr>
            <w:tcW w:w="846" w:type="dxa"/>
          </w:tcPr>
          <w:p w14:paraId="012186B6" w14:textId="77777777" w:rsidR="000F0008" w:rsidRDefault="000F0008" w:rsidP="002552CB">
            <w:pPr>
              <w:spacing w:line="360" w:lineRule="auto"/>
              <w:ind w:left="851" w:hanging="851"/>
              <w:rPr>
                <w:b/>
                <w:bCs/>
              </w:rPr>
            </w:pPr>
            <w:r>
              <w:rPr>
                <w:b/>
                <w:bCs/>
              </w:rPr>
              <w:t>4.</w:t>
            </w:r>
          </w:p>
        </w:tc>
        <w:tc>
          <w:tcPr>
            <w:tcW w:w="7938" w:type="dxa"/>
          </w:tcPr>
          <w:p w14:paraId="7E399382" w14:textId="13B307D4" w:rsidR="000F0008" w:rsidRPr="000F0008" w:rsidRDefault="003807B3" w:rsidP="002552CB">
            <w:pPr>
              <w:spacing w:line="360" w:lineRule="auto"/>
              <w:ind w:left="851" w:hanging="851"/>
              <w:rPr>
                <w:b/>
                <w:bCs/>
              </w:rPr>
            </w:pPr>
            <w:r>
              <w:rPr>
                <w:b/>
                <w:bCs/>
              </w:rPr>
              <w:t>Aims of the policy</w:t>
            </w:r>
          </w:p>
        </w:tc>
        <w:tc>
          <w:tcPr>
            <w:tcW w:w="811" w:type="dxa"/>
          </w:tcPr>
          <w:p w14:paraId="01DCE68E" w14:textId="09637CB1" w:rsidR="000F0008" w:rsidRPr="000F0008" w:rsidRDefault="00235E8E" w:rsidP="00235E8E">
            <w:pPr>
              <w:spacing w:line="360" w:lineRule="auto"/>
              <w:ind w:left="851" w:hanging="851"/>
              <w:jc w:val="right"/>
              <w:rPr>
                <w:b/>
                <w:bCs/>
              </w:rPr>
            </w:pPr>
            <w:r>
              <w:rPr>
                <w:b/>
                <w:bCs/>
              </w:rPr>
              <w:t>4</w:t>
            </w:r>
          </w:p>
        </w:tc>
      </w:tr>
      <w:tr w:rsidR="000F0008" w:rsidRPr="000F0008" w14:paraId="6B1147F4" w14:textId="77777777" w:rsidTr="009F4895">
        <w:tc>
          <w:tcPr>
            <w:tcW w:w="846" w:type="dxa"/>
          </w:tcPr>
          <w:p w14:paraId="285AF751" w14:textId="77777777" w:rsidR="000F0008" w:rsidRDefault="000F0008" w:rsidP="002552CB">
            <w:pPr>
              <w:spacing w:line="360" w:lineRule="auto"/>
              <w:ind w:left="851" w:hanging="851"/>
              <w:rPr>
                <w:b/>
                <w:bCs/>
              </w:rPr>
            </w:pPr>
            <w:r>
              <w:rPr>
                <w:b/>
                <w:bCs/>
              </w:rPr>
              <w:t>5.</w:t>
            </w:r>
          </w:p>
        </w:tc>
        <w:tc>
          <w:tcPr>
            <w:tcW w:w="7938" w:type="dxa"/>
          </w:tcPr>
          <w:p w14:paraId="44CE9D11" w14:textId="54C2845E" w:rsidR="000F0008" w:rsidRPr="000F0008" w:rsidRDefault="003807B3" w:rsidP="002552CB">
            <w:pPr>
              <w:spacing w:line="360" w:lineRule="auto"/>
              <w:ind w:left="851" w:hanging="851"/>
              <w:rPr>
                <w:b/>
                <w:bCs/>
              </w:rPr>
            </w:pPr>
            <w:r>
              <w:rPr>
                <w:b/>
                <w:bCs/>
              </w:rPr>
              <w:t>Trade union agreement</w:t>
            </w:r>
          </w:p>
        </w:tc>
        <w:tc>
          <w:tcPr>
            <w:tcW w:w="811" w:type="dxa"/>
          </w:tcPr>
          <w:p w14:paraId="456C6952" w14:textId="48B336A4" w:rsidR="000F0008" w:rsidRPr="000F0008" w:rsidRDefault="00235E8E" w:rsidP="00235E8E">
            <w:pPr>
              <w:spacing w:line="360" w:lineRule="auto"/>
              <w:ind w:left="851" w:hanging="851"/>
              <w:jc w:val="right"/>
              <w:rPr>
                <w:b/>
                <w:bCs/>
              </w:rPr>
            </w:pPr>
            <w:r>
              <w:rPr>
                <w:b/>
                <w:bCs/>
              </w:rPr>
              <w:t>4</w:t>
            </w:r>
          </w:p>
        </w:tc>
      </w:tr>
      <w:tr w:rsidR="000F0008" w:rsidRPr="000F0008" w14:paraId="2CE838B6" w14:textId="77777777" w:rsidTr="009F4895">
        <w:tc>
          <w:tcPr>
            <w:tcW w:w="846" w:type="dxa"/>
          </w:tcPr>
          <w:p w14:paraId="11023B54" w14:textId="77777777" w:rsidR="000F0008" w:rsidRDefault="000F0008" w:rsidP="002552CB">
            <w:pPr>
              <w:spacing w:line="360" w:lineRule="auto"/>
              <w:ind w:left="851" w:hanging="851"/>
              <w:rPr>
                <w:b/>
                <w:bCs/>
              </w:rPr>
            </w:pPr>
            <w:r>
              <w:rPr>
                <w:b/>
                <w:bCs/>
              </w:rPr>
              <w:t>6.</w:t>
            </w:r>
          </w:p>
        </w:tc>
        <w:tc>
          <w:tcPr>
            <w:tcW w:w="7938" w:type="dxa"/>
          </w:tcPr>
          <w:p w14:paraId="1DAAB758" w14:textId="33D374E1" w:rsidR="000F0008" w:rsidRPr="000F0008" w:rsidRDefault="003807B3" w:rsidP="002552CB">
            <w:pPr>
              <w:spacing w:line="360" w:lineRule="auto"/>
              <w:ind w:left="851" w:hanging="851"/>
              <w:rPr>
                <w:b/>
                <w:bCs/>
              </w:rPr>
            </w:pPr>
            <w:r>
              <w:rPr>
                <w:b/>
                <w:bCs/>
              </w:rPr>
              <w:t>Whistleblowing in relation to other procedures</w:t>
            </w:r>
          </w:p>
        </w:tc>
        <w:tc>
          <w:tcPr>
            <w:tcW w:w="811" w:type="dxa"/>
          </w:tcPr>
          <w:p w14:paraId="39487CCB" w14:textId="1E440F17" w:rsidR="000F0008" w:rsidRPr="000F0008" w:rsidRDefault="00235E8E" w:rsidP="00235E8E">
            <w:pPr>
              <w:spacing w:line="360" w:lineRule="auto"/>
              <w:ind w:left="851" w:hanging="851"/>
              <w:jc w:val="right"/>
              <w:rPr>
                <w:b/>
                <w:bCs/>
              </w:rPr>
            </w:pPr>
            <w:r>
              <w:rPr>
                <w:b/>
                <w:bCs/>
              </w:rPr>
              <w:t>4</w:t>
            </w:r>
          </w:p>
        </w:tc>
      </w:tr>
      <w:tr w:rsidR="003807B3" w:rsidRPr="000F0008" w14:paraId="0F8EA4F7" w14:textId="77777777" w:rsidTr="009F4895">
        <w:tc>
          <w:tcPr>
            <w:tcW w:w="846" w:type="dxa"/>
          </w:tcPr>
          <w:p w14:paraId="7FC90F23" w14:textId="408634BC" w:rsidR="003807B3" w:rsidRDefault="003807B3" w:rsidP="002552CB">
            <w:pPr>
              <w:spacing w:line="360" w:lineRule="auto"/>
              <w:ind w:left="851" w:hanging="851"/>
              <w:rPr>
                <w:b/>
                <w:bCs/>
              </w:rPr>
            </w:pPr>
            <w:r>
              <w:rPr>
                <w:b/>
                <w:bCs/>
              </w:rPr>
              <w:t>7.</w:t>
            </w:r>
          </w:p>
        </w:tc>
        <w:tc>
          <w:tcPr>
            <w:tcW w:w="7938" w:type="dxa"/>
          </w:tcPr>
          <w:p w14:paraId="5F56AE18" w14:textId="7EC3A9E8" w:rsidR="003807B3" w:rsidRDefault="003807B3" w:rsidP="002552CB">
            <w:pPr>
              <w:spacing w:line="360" w:lineRule="auto"/>
              <w:ind w:left="851" w:hanging="851"/>
              <w:rPr>
                <w:b/>
                <w:bCs/>
              </w:rPr>
            </w:pPr>
            <w:r>
              <w:rPr>
                <w:b/>
                <w:bCs/>
              </w:rPr>
              <w:t xml:space="preserve">Protection and support for </w:t>
            </w:r>
            <w:proofErr w:type="spellStart"/>
            <w:r>
              <w:rPr>
                <w:b/>
                <w:bCs/>
              </w:rPr>
              <w:t>whistleblowers</w:t>
            </w:r>
            <w:proofErr w:type="spellEnd"/>
          </w:p>
        </w:tc>
        <w:tc>
          <w:tcPr>
            <w:tcW w:w="811" w:type="dxa"/>
          </w:tcPr>
          <w:p w14:paraId="1B61BCA4" w14:textId="3403B335" w:rsidR="003807B3" w:rsidRDefault="00235E8E" w:rsidP="00235E8E">
            <w:pPr>
              <w:spacing w:line="360" w:lineRule="auto"/>
              <w:ind w:left="851" w:hanging="851"/>
              <w:jc w:val="right"/>
              <w:rPr>
                <w:b/>
                <w:bCs/>
              </w:rPr>
            </w:pPr>
            <w:r>
              <w:rPr>
                <w:b/>
                <w:bCs/>
              </w:rPr>
              <w:t>5</w:t>
            </w:r>
          </w:p>
        </w:tc>
      </w:tr>
      <w:tr w:rsidR="003807B3" w:rsidRPr="000F0008" w14:paraId="00F3FAAC" w14:textId="77777777" w:rsidTr="009F4895">
        <w:tc>
          <w:tcPr>
            <w:tcW w:w="846" w:type="dxa"/>
          </w:tcPr>
          <w:p w14:paraId="2D48C33E" w14:textId="125CF864" w:rsidR="003807B3" w:rsidRDefault="003807B3" w:rsidP="002552CB">
            <w:pPr>
              <w:spacing w:line="360" w:lineRule="auto"/>
              <w:ind w:left="851" w:hanging="851"/>
              <w:rPr>
                <w:b/>
                <w:bCs/>
              </w:rPr>
            </w:pPr>
            <w:r>
              <w:rPr>
                <w:b/>
                <w:bCs/>
              </w:rPr>
              <w:t>8.</w:t>
            </w:r>
          </w:p>
        </w:tc>
        <w:tc>
          <w:tcPr>
            <w:tcW w:w="7938" w:type="dxa"/>
          </w:tcPr>
          <w:p w14:paraId="5B76ED20" w14:textId="3E864F1B" w:rsidR="003807B3" w:rsidRDefault="003807B3" w:rsidP="002552CB">
            <w:pPr>
              <w:spacing w:line="360" w:lineRule="auto"/>
              <w:rPr>
                <w:b/>
                <w:bCs/>
              </w:rPr>
            </w:pPr>
            <w:r>
              <w:rPr>
                <w:b/>
                <w:bCs/>
              </w:rPr>
              <w:t>If a member of the academy knows of wrongdoing, is making a disclosure about it obligatory?</w:t>
            </w:r>
          </w:p>
        </w:tc>
        <w:tc>
          <w:tcPr>
            <w:tcW w:w="811" w:type="dxa"/>
          </w:tcPr>
          <w:p w14:paraId="7C73C907" w14:textId="0CFEC788" w:rsidR="003807B3" w:rsidRDefault="00235E8E" w:rsidP="00235E8E">
            <w:pPr>
              <w:spacing w:line="360" w:lineRule="auto"/>
              <w:ind w:left="851" w:hanging="851"/>
              <w:jc w:val="right"/>
              <w:rPr>
                <w:b/>
                <w:bCs/>
              </w:rPr>
            </w:pPr>
            <w:r>
              <w:rPr>
                <w:b/>
                <w:bCs/>
              </w:rPr>
              <w:t>5</w:t>
            </w:r>
          </w:p>
        </w:tc>
      </w:tr>
      <w:tr w:rsidR="003807B3" w:rsidRPr="000F0008" w14:paraId="4FF2AD18" w14:textId="77777777" w:rsidTr="009F4895">
        <w:tc>
          <w:tcPr>
            <w:tcW w:w="846" w:type="dxa"/>
          </w:tcPr>
          <w:p w14:paraId="224939D9" w14:textId="6569C62D" w:rsidR="003807B3" w:rsidRDefault="003807B3" w:rsidP="002552CB">
            <w:pPr>
              <w:spacing w:line="360" w:lineRule="auto"/>
              <w:ind w:left="851" w:hanging="851"/>
              <w:rPr>
                <w:b/>
                <w:bCs/>
              </w:rPr>
            </w:pPr>
            <w:r>
              <w:rPr>
                <w:b/>
                <w:bCs/>
              </w:rPr>
              <w:t>9.</w:t>
            </w:r>
          </w:p>
        </w:tc>
        <w:tc>
          <w:tcPr>
            <w:tcW w:w="7938" w:type="dxa"/>
          </w:tcPr>
          <w:p w14:paraId="6E3D0069" w14:textId="21F1A1EB" w:rsidR="003807B3" w:rsidRDefault="003807B3" w:rsidP="002552CB">
            <w:pPr>
              <w:spacing w:line="360" w:lineRule="auto"/>
              <w:ind w:left="851" w:hanging="851"/>
              <w:rPr>
                <w:b/>
                <w:bCs/>
              </w:rPr>
            </w:pPr>
            <w:r>
              <w:rPr>
                <w:b/>
                <w:bCs/>
              </w:rPr>
              <w:t>What happens if a discloser changes their mind</w:t>
            </w:r>
          </w:p>
        </w:tc>
        <w:tc>
          <w:tcPr>
            <w:tcW w:w="811" w:type="dxa"/>
          </w:tcPr>
          <w:p w14:paraId="3545C065" w14:textId="253966A1" w:rsidR="003807B3" w:rsidRDefault="00235E8E" w:rsidP="00235E8E">
            <w:pPr>
              <w:spacing w:line="360" w:lineRule="auto"/>
              <w:ind w:left="851" w:hanging="851"/>
              <w:jc w:val="right"/>
              <w:rPr>
                <w:b/>
                <w:bCs/>
              </w:rPr>
            </w:pPr>
            <w:r>
              <w:rPr>
                <w:b/>
                <w:bCs/>
              </w:rPr>
              <w:t>5</w:t>
            </w:r>
          </w:p>
        </w:tc>
      </w:tr>
      <w:tr w:rsidR="003807B3" w:rsidRPr="000F0008" w14:paraId="36581273" w14:textId="77777777" w:rsidTr="009F4895">
        <w:tc>
          <w:tcPr>
            <w:tcW w:w="846" w:type="dxa"/>
          </w:tcPr>
          <w:p w14:paraId="0BA3F9AA" w14:textId="3A953BD0" w:rsidR="003807B3" w:rsidRDefault="003807B3" w:rsidP="002552CB">
            <w:pPr>
              <w:spacing w:line="360" w:lineRule="auto"/>
              <w:ind w:left="851" w:hanging="851"/>
              <w:rPr>
                <w:b/>
                <w:bCs/>
              </w:rPr>
            </w:pPr>
            <w:r>
              <w:rPr>
                <w:b/>
                <w:bCs/>
              </w:rPr>
              <w:t>10.</w:t>
            </w:r>
          </w:p>
        </w:tc>
        <w:tc>
          <w:tcPr>
            <w:tcW w:w="7938" w:type="dxa"/>
          </w:tcPr>
          <w:p w14:paraId="2CAD99B1" w14:textId="54696218" w:rsidR="003807B3" w:rsidRDefault="003807B3" w:rsidP="002552CB">
            <w:pPr>
              <w:spacing w:line="360" w:lineRule="auto"/>
              <w:ind w:left="851" w:hanging="851"/>
              <w:rPr>
                <w:b/>
                <w:bCs/>
              </w:rPr>
            </w:pPr>
            <w:r>
              <w:rPr>
                <w:b/>
                <w:bCs/>
              </w:rPr>
              <w:t>Confidentiality and data protection</w:t>
            </w:r>
          </w:p>
        </w:tc>
        <w:tc>
          <w:tcPr>
            <w:tcW w:w="811" w:type="dxa"/>
          </w:tcPr>
          <w:p w14:paraId="1AEDF837" w14:textId="2622E723" w:rsidR="003807B3" w:rsidRDefault="00235E8E" w:rsidP="00235E8E">
            <w:pPr>
              <w:spacing w:line="360" w:lineRule="auto"/>
              <w:ind w:left="851" w:hanging="851"/>
              <w:jc w:val="right"/>
              <w:rPr>
                <w:b/>
                <w:bCs/>
              </w:rPr>
            </w:pPr>
            <w:r>
              <w:rPr>
                <w:b/>
                <w:bCs/>
              </w:rPr>
              <w:t>6</w:t>
            </w:r>
          </w:p>
        </w:tc>
      </w:tr>
      <w:tr w:rsidR="003807B3" w:rsidRPr="000F0008" w14:paraId="66F13138" w14:textId="77777777" w:rsidTr="009F4895">
        <w:tc>
          <w:tcPr>
            <w:tcW w:w="846" w:type="dxa"/>
          </w:tcPr>
          <w:p w14:paraId="6151ABFF" w14:textId="0165D47C" w:rsidR="003807B3" w:rsidRDefault="003807B3" w:rsidP="002552CB">
            <w:pPr>
              <w:spacing w:line="360" w:lineRule="auto"/>
              <w:ind w:left="851" w:hanging="851"/>
              <w:rPr>
                <w:b/>
                <w:bCs/>
              </w:rPr>
            </w:pPr>
            <w:r>
              <w:rPr>
                <w:b/>
                <w:bCs/>
              </w:rPr>
              <w:t>11.</w:t>
            </w:r>
          </w:p>
        </w:tc>
        <w:tc>
          <w:tcPr>
            <w:tcW w:w="7938" w:type="dxa"/>
          </w:tcPr>
          <w:p w14:paraId="15404715" w14:textId="47C5E757" w:rsidR="003807B3" w:rsidRDefault="003807B3" w:rsidP="002552CB">
            <w:pPr>
              <w:spacing w:line="360" w:lineRule="auto"/>
              <w:ind w:left="851" w:hanging="851"/>
              <w:rPr>
                <w:b/>
                <w:bCs/>
              </w:rPr>
            </w:pPr>
            <w:r>
              <w:rPr>
                <w:b/>
                <w:bCs/>
              </w:rPr>
              <w:t>External disclosures</w:t>
            </w:r>
          </w:p>
        </w:tc>
        <w:tc>
          <w:tcPr>
            <w:tcW w:w="811" w:type="dxa"/>
          </w:tcPr>
          <w:p w14:paraId="5DF3A441" w14:textId="2409E97B" w:rsidR="003807B3" w:rsidRDefault="00235E8E" w:rsidP="00235E8E">
            <w:pPr>
              <w:spacing w:line="360" w:lineRule="auto"/>
              <w:ind w:left="851" w:hanging="851"/>
              <w:jc w:val="right"/>
              <w:rPr>
                <w:b/>
                <w:bCs/>
              </w:rPr>
            </w:pPr>
            <w:r>
              <w:rPr>
                <w:b/>
                <w:bCs/>
              </w:rPr>
              <w:t>6</w:t>
            </w:r>
          </w:p>
        </w:tc>
      </w:tr>
      <w:tr w:rsidR="003807B3" w:rsidRPr="000F0008" w14:paraId="0032FC09" w14:textId="77777777" w:rsidTr="009F4895">
        <w:tc>
          <w:tcPr>
            <w:tcW w:w="846" w:type="dxa"/>
          </w:tcPr>
          <w:p w14:paraId="286FB389" w14:textId="71B9329D" w:rsidR="003807B3" w:rsidRDefault="003807B3" w:rsidP="002552CB">
            <w:pPr>
              <w:spacing w:line="360" w:lineRule="auto"/>
              <w:ind w:left="851" w:hanging="851"/>
              <w:rPr>
                <w:b/>
                <w:bCs/>
              </w:rPr>
            </w:pPr>
            <w:r>
              <w:rPr>
                <w:b/>
                <w:bCs/>
              </w:rPr>
              <w:t>12.</w:t>
            </w:r>
          </w:p>
        </w:tc>
        <w:tc>
          <w:tcPr>
            <w:tcW w:w="7938" w:type="dxa"/>
          </w:tcPr>
          <w:p w14:paraId="60474CBC" w14:textId="1A62B02C" w:rsidR="003807B3" w:rsidRDefault="003807B3" w:rsidP="002552CB">
            <w:pPr>
              <w:spacing w:line="360" w:lineRule="auto"/>
              <w:ind w:left="851" w:hanging="851"/>
              <w:rPr>
                <w:b/>
                <w:bCs/>
              </w:rPr>
            </w:pPr>
            <w:r>
              <w:rPr>
                <w:b/>
                <w:bCs/>
              </w:rPr>
              <w:t>Untrue allegations – disciplinary offences</w:t>
            </w:r>
          </w:p>
        </w:tc>
        <w:tc>
          <w:tcPr>
            <w:tcW w:w="811" w:type="dxa"/>
          </w:tcPr>
          <w:p w14:paraId="2A57AA74" w14:textId="2B4EDD44" w:rsidR="003807B3" w:rsidRDefault="00235E8E" w:rsidP="00235E8E">
            <w:pPr>
              <w:spacing w:line="360" w:lineRule="auto"/>
              <w:ind w:left="851" w:hanging="851"/>
              <w:jc w:val="right"/>
              <w:rPr>
                <w:b/>
                <w:bCs/>
              </w:rPr>
            </w:pPr>
            <w:r>
              <w:rPr>
                <w:b/>
                <w:bCs/>
              </w:rPr>
              <w:t>7</w:t>
            </w:r>
          </w:p>
        </w:tc>
      </w:tr>
      <w:tr w:rsidR="003807B3" w:rsidRPr="000F0008" w14:paraId="10D27AC7" w14:textId="77777777" w:rsidTr="009F4895">
        <w:tc>
          <w:tcPr>
            <w:tcW w:w="846" w:type="dxa"/>
          </w:tcPr>
          <w:p w14:paraId="0326C1B8" w14:textId="5BBEE0E9" w:rsidR="003807B3" w:rsidRDefault="003807B3" w:rsidP="002552CB">
            <w:pPr>
              <w:spacing w:line="360" w:lineRule="auto"/>
              <w:ind w:left="851" w:hanging="851"/>
              <w:rPr>
                <w:b/>
                <w:bCs/>
              </w:rPr>
            </w:pPr>
            <w:r>
              <w:rPr>
                <w:b/>
                <w:bCs/>
              </w:rPr>
              <w:t>13.</w:t>
            </w:r>
          </w:p>
        </w:tc>
        <w:tc>
          <w:tcPr>
            <w:tcW w:w="7938" w:type="dxa"/>
          </w:tcPr>
          <w:p w14:paraId="00E24F18" w14:textId="6B3E9F7C" w:rsidR="003807B3" w:rsidRDefault="003807B3" w:rsidP="002552CB">
            <w:pPr>
              <w:spacing w:line="360" w:lineRule="auto"/>
              <w:ind w:left="851" w:hanging="851"/>
              <w:rPr>
                <w:b/>
                <w:bCs/>
              </w:rPr>
            </w:pPr>
            <w:r>
              <w:rPr>
                <w:b/>
                <w:bCs/>
              </w:rPr>
              <w:t>Investigation and outcome</w:t>
            </w:r>
          </w:p>
        </w:tc>
        <w:tc>
          <w:tcPr>
            <w:tcW w:w="811" w:type="dxa"/>
          </w:tcPr>
          <w:p w14:paraId="0500F563" w14:textId="0B8B3B6B" w:rsidR="003807B3" w:rsidRDefault="00235E8E" w:rsidP="00235E8E">
            <w:pPr>
              <w:spacing w:line="360" w:lineRule="auto"/>
              <w:ind w:left="851" w:hanging="851"/>
              <w:jc w:val="right"/>
              <w:rPr>
                <w:b/>
                <w:bCs/>
              </w:rPr>
            </w:pPr>
            <w:r>
              <w:rPr>
                <w:b/>
                <w:bCs/>
              </w:rPr>
              <w:t>7</w:t>
            </w:r>
          </w:p>
        </w:tc>
      </w:tr>
      <w:tr w:rsidR="009F4895" w:rsidRPr="000F0008" w14:paraId="19117272" w14:textId="77777777" w:rsidTr="00235E8E">
        <w:tc>
          <w:tcPr>
            <w:tcW w:w="846" w:type="dxa"/>
            <w:shd w:val="clear" w:color="auto" w:fill="D9D9D9" w:themeFill="background1" w:themeFillShade="D9"/>
          </w:tcPr>
          <w:p w14:paraId="2102E786" w14:textId="77777777" w:rsidR="009F4895" w:rsidRDefault="009F4895" w:rsidP="002552CB">
            <w:pPr>
              <w:spacing w:line="360" w:lineRule="auto"/>
              <w:ind w:left="851" w:hanging="851"/>
              <w:rPr>
                <w:b/>
                <w:bCs/>
              </w:rPr>
            </w:pPr>
          </w:p>
        </w:tc>
        <w:tc>
          <w:tcPr>
            <w:tcW w:w="7938" w:type="dxa"/>
            <w:shd w:val="clear" w:color="auto" w:fill="D9D9D9" w:themeFill="background1" w:themeFillShade="D9"/>
          </w:tcPr>
          <w:p w14:paraId="0778BEB3" w14:textId="6B77FC8F" w:rsidR="009F4895" w:rsidRDefault="009F4895" w:rsidP="002552CB">
            <w:pPr>
              <w:spacing w:line="360" w:lineRule="auto"/>
              <w:ind w:left="851" w:hanging="851"/>
              <w:rPr>
                <w:b/>
                <w:bCs/>
              </w:rPr>
            </w:pPr>
            <w:r>
              <w:rPr>
                <w:b/>
                <w:bCs/>
              </w:rPr>
              <w:t>PART TWO – IMPLEMENTATION OF THE PROCEDURE</w:t>
            </w:r>
          </w:p>
        </w:tc>
        <w:tc>
          <w:tcPr>
            <w:tcW w:w="811" w:type="dxa"/>
            <w:shd w:val="clear" w:color="auto" w:fill="D9D9D9" w:themeFill="background1" w:themeFillShade="D9"/>
          </w:tcPr>
          <w:p w14:paraId="3E38834A" w14:textId="1A0A9338" w:rsidR="009F4895" w:rsidRDefault="009F4895" w:rsidP="00235E8E">
            <w:pPr>
              <w:spacing w:line="360" w:lineRule="auto"/>
              <w:ind w:left="851" w:hanging="851"/>
              <w:jc w:val="right"/>
              <w:rPr>
                <w:b/>
                <w:bCs/>
              </w:rPr>
            </w:pPr>
          </w:p>
        </w:tc>
      </w:tr>
      <w:tr w:rsidR="003807B3" w:rsidRPr="000F0008" w14:paraId="4E29DC7E" w14:textId="77777777" w:rsidTr="009F4895">
        <w:tc>
          <w:tcPr>
            <w:tcW w:w="846" w:type="dxa"/>
          </w:tcPr>
          <w:p w14:paraId="644B9F93" w14:textId="32F5DBC9" w:rsidR="003807B3" w:rsidRDefault="003807B3" w:rsidP="002552CB">
            <w:pPr>
              <w:spacing w:line="360" w:lineRule="auto"/>
              <w:ind w:left="851" w:hanging="851"/>
              <w:rPr>
                <w:b/>
                <w:bCs/>
              </w:rPr>
            </w:pPr>
            <w:r>
              <w:rPr>
                <w:b/>
                <w:bCs/>
              </w:rPr>
              <w:t>14.</w:t>
            </w:r>
          </w:p>
        </w:tc>
        <w:tc>
          <w:tcPr>
            <w:tcW w:w="7938" w:type="dxa"/>
          </w:tcPr>
          <w:p w14:paraId="4435A657" w14:textId="4F9F6934" w:rsidR="003807B3" w:rsidRDefault="003807B3" w:rsidP="002552CB">
            <w:pPr>
              <w:spacing w:line="360" w:lineRule="auto"/>
              <w:ind w:left="851" w:hanging="851"/>
              <w:rPr>
                <w:b/>
                <w:bCs/>
              </w:rPr>
            </w:pPr>
            <w:r>
              <w:rPr>
                <w:b/>
                <w:bCs/>
              </w:rPr>
              <w:t>Purpose</w:t>
            </w:r>
          </w:p>
        </w:tc>
        <w:tc>
          <w:tcPr>
            <w:tcW w:w="811" w:type="dxa"/>
          </w:tcPr>
          <w:p w14:paraId="593B2C93" w14:textId="22BE941A" w:rsidR="003807B3" w:rsidRDefault="00235E8E" w:rsidP="00235E8E">
            <w:pPr>
              <w:spacing w:line="360" w:lineRule="auto"/>
              <w:ind w:left="851" w:hanging="851"/>
              <w:jc w:val="right"/>
              <w:rPr>
                <w:b/>
                <w:bCs/>
              </w:rPr>
            </w:pPr>
            <w:r>
              <w:rPr>
                <w:b/>
                <w:bCs/>
              </w:rPr>
              <w:t>7</w:t>
            </w:r>
          </w:p>
        </w:tc>
      </w:tr>
      <w:tr w:rsidR="003807B3" w:rsidRPr="000F0008" w14:paraId="0D395CE9" w14:textId="77777777" w:rsidTr="009F4895">
        <w:tc>
          <w:tcPr>
            <w:tcW w:w="846" w:type="dxa"/>
          </w:tcPr>
          <w:p w14:paraId="589E7B2D" w14:textId="77B2ADF4" w:rsidR="003807B3" w:rsidRDefault="003807B3" w:rsidP="002552CB">
            <w:pPr>
              <w:spacing w:line="360" w:lineRule="auto"/>
              <w:ind w:left="851" w:hanging="851"/>
              <w:rPr>
                <w:b/>
                <w:bCs/>
              </w:rPr>
            </w:pPr>
            <w:r>
              <w:rPr>
                <w:b/>
                <w:bCs/>
              </w:rPr>
              <w:t>15.</w:t>
            </w:r>
          </w:p>
        </w:tc>
        <w:tc>
          <w:tcPr>
            <w:tcW w:w="7938" w:type="dxa"/>
          </w:tcPr>
          <w:p w14:paraId="52E847A3" w14:textId="38B84A04" w:rsidR="003807B3" w:rsidRDefault="003807B3" w:rsidP="002552CB">
            <w:pPr>
              <w:spacing w:line="360" w:lineRule="auto"/>
              <w:ind w:left="851" w:hanging="851"/>
              <w:rPr>
                <w:b/>
                <w:bCs/>
              </w:rPr>
            </w:pPr>
            <w:r>
              <w:rPr>
                <w:b/>
                <w:bCs/>
              </w:rPr>
              <w:t>How to make a disclosure under the procedure</w:t>
            </w:r>
          </w:p>
        </w:tc>
        <w:tc>
          <w:tcPr>
            <w:tcW w:w="811" w:type="dxa"/>
          </w:tcPr>
          <w:p w14:paraId="34110D56" w14:textId="04446B3C" w:rsidR="003807B3" w:rsidRDefault="00235E8E" w:rsidP="00235E8E">
            <w:pPr>
              <w:spacing w:line="360" w:lineRule="auto"/>
              <w:ind w:left="851" w:hanging="851"/>
              <w:jc w:val="right"/>
              <w:rPr>
                <w:b/>
                <w:bCs/>
              </w:rPr>
            </w:pPr>
            <w:r>
              <w:rPr>
                <w:b/>
                <w:bCs/>
              </w:rPr>
              <w:t>7</w:t>
            </w:r>
          </w:p>
        </w:tc>
      </w:tr>
      <w:tr w:rsidR="003807B3" w:rsidRPr="000F0008" w14:paraId="238CDD32" w14:textId="77777777" w:rsidTr="009F4895">
        <w:tc>
          <w:tcPr>
            <w:tcW w:w="846" w:type="dxa"/>
          </w:tcPr>
          <w:p w14:paraId="6E880D3B" w14:textId="56E3558D" w:rsidR="003807B3" w:rsidRDefault="003807B3" w:rsidP="002552CB">
            <w:pPr>
              <w:spacing w:line="360" w:lineRule="auto"/>
              <w:ind w:left="851" w:hanging="851"/>
              <w:rPr>
                <w:b/>
                <w:bCs/>
              </w:rPr>
            </w:pPr>
            <w:r>
              <w:rPr>
                <w:b/>
                <w:bCs/>
              </w:rPr>
              <w:t>16.</w:t>
            </w:r>
          </w:p>
        </w:tc>
        <w:tc>
          <w:tcPr>
            <w:tcW w:w="7938" w:type="dxa"/>
          </w:tcPr>
          <w:p w14:paraId="74707702" w14:textId="133DAD59" w:rsidR="003807B3" w:rsidRDefault="003807B3" w:rsidP="002552CB">
            <w:pPr>
              <w:spacing w:line="360" w:lineRule="auto"/>
              <w:ind w:left="851" w:hanging="851"/>
              <w:rPr>
                <w:b/>
                <w:bCs/>
              </w:rPr>
            </w:pPr>
            <w:r>
              <w:rPr>
                <w:b/>
                <w:bCs/>
              </w:rPr>
              <w:t>How Venn will respond</w:t>
            </w:r>
          </w:p>
        </w:tc>
        <w:tc>
          <w:tcPr>
            <w:tcW w:w="811" w:type="dxa"/>
          </w:tcPr>
          <w:p w14:paraId="19927B32" w14:textId="6C8926EF" w:rsidR="003807B3" w:rsidRDefault="00235E8E" w:rsidP="00235E8E">
            <w:pPr>
              <w:spacing w:line="360" w:lineRule="auto"/>
              <w:ind w:left="851" w:hanging="851"/>
              <w:jc w:val="right"/>
              <w:rPr>
                <w:b/>
                <w:bCs/>
              </w:rPr>
            </w:pPr>
            <w:r>
              <w:rPr>
                <w:b/>
                <w:bCs/>
              </w:rPr>
              <w:t>8</w:t>
            </w:r>
          </w:p>
        </w:tc>
      </w:tr>
      <w:tr w:rsidR="003807B3" w:rsidRPr="000F0008" w14:paraId="5DD9C165" w14:textId="77777777" w:rsidTr="009F4895">
        <w:tc>
          <w:tcPr>
            <w:tcW w:w="846" w:type="dxa"/>
          </w:tcPr>
          <w:p w14:paraId="0B950D37" w14:textId="07E0D7E6" w:rsidR="003807B3" w:rsidRDefault="003807B3" w:rsidP="002552CB">
            <w:pPr>
              <w:spacing w:line="360" w:lineRule="auto"/>
              <w:ind w:left="851" w:hanging="851"/>
              <w:rPr>
                <w:b/>
                <w:bCs/>
              </w:rPr>
            </w:pPr>
            <w:r>
              <w:rPr>
                <w:b/>
                <w:bCs/>
              </w:rPr>
              <w:t>17.</w:t>
            </w:r>
          </w:p>
        </w:tc>
        <w:tc>
          <w:tcPr>
            <w:tcW w:w="7938" w:type="dxa"/>
          </w:tcPr>
          <w:p w14:paraId="7028AECD" w14:textId="6D936B7D" w:rsidR="003807B3" w:rsidRDefault="003807B3" w:rsidP="002552CB">
            <w:pPr>
              <w:spacing w:line="360" w:lineRule="auto"/>
              <w:ind w:left="851" w:hanging="851"/>
              <w:rPr>
                <w:b/>
                <w:bCs/>
              </w:rPr>
            </w:pPr>
            <w:r>
              <w:rPr>
                <w:b/>
                <w:bCs/>
              </w:rPr>
              <w:t>Action by the trust</w:t>
            </w:r>
          </w:p>
        </w:tc>
        <w:tc>
          <w:tcPr>
            <w:tcW w:w="811" w:type="dxa"/>
          </w:tcPr>
          <w:p w14:paraId="63C6D4AC" w14:textId="64A789F8" w:rsidR="003807B3" w:rsidRDefault="00235E8E" w:rsidP="00235E8E">
            <w:pPr>
              <w:spacing w:line="360" w:lineRule="auto"/>
              <w:ind w:left="851" w:hanging="851"/>
              <w:jc w:val="right"/>
              <w:rPr>
                <w:b/>
                <w:bCs/>
              </w:rPr>
            </w:pPr>
            <w:r>
              <w:rPr>
                <w:b/>
                <w:bCs/>
              </w:rPr>
              <w:t>8</w:t>
            </w:r>
          </w:p>
        </w:tc>
      </w:tr>
      <w:tr w:rsidR="003807B3" w:rsidRPr="000F0008" w14:paraId="4336DDBE" w14:textId="77777777" w:rsidTr="009F4895">
        <w:tc>
          <w:tcPr>
            <w:tcW w:w="846" w:type="dxa"/>
          </w:tcPr>
          <w:p w14:paraId="376557C7" w14:textId="4626EB4B" w:rsidR="003807B3" w:rsidRDefault="003807B3" w:rsidP="002552CB">
            <w:pPr>
              <w:spacing w:line="360" w:lineRule="auto"/>
              <w:ind w:left="851" w:hanging="851"/>
              <w:rPr>
                <w:b/>
                <w:bCs/>
              </w:rPr>
            </w:pPr>
            <w:r>
              <w:rPr>
                <w:b/>
                <w:bCs/>
              </w:rPr>
              <w:t>18.</w:t>
            </w:r>
          </w:p>
        </w:tc>
        <w:tc>
          <w:tcPr>
            <w:tcW w:w="7938" w:type="dxa"/>
          </w:tcPr>
          <w:p w14:paraId="45E52DA8" w14:textId="7C424D06" w:rsidR="003807B3" w:rsidRDefault="003807B3" w:rsidP="002552CB">
            <w:pPr>
              <w:spacing w:line="360" w:lineRule="auto"/>
              <w:ind w:left="851" w:hanging="851"/>
              <w:rPr>
                <w:b/>
                <w:bCs/>
              </w:rPr>
            </w:pPr>
            <w:r>
              <w:rPr>
                <w:b/>
                <w:bCs/>
              </w:rPr>
              <w:t>Representation and advice at meetings</w:t>
            </w:r>
          </w:p>
        </w:tc>
        <w:tc>
          <w:tcPr>
            <w:tcW w:w="811" w:type="dxa"/>
          </w:tcPr>
          <w:p w14:paraId="04156100" w14:textId="0A64E5B5" w:rsidR="003807B3" w:rsidRDefault="00235E8E" w:rsidP="00235E8E">
            <w:pPr>
              <w:spacing w:line="360" w:lineRule="auto"/>
              <w:ind w:left="851" w:hanging="851"/>
              <w:jc w:val="right"/>
              <w:rPr>
                <w:b/>
                <w:bCs/>
              </w:rPr>
            </w:pPr>
            <w:r>
              <w:rPr>
                <w:b/>
                <w:bCs/>
              </w:rPr>
              <w:t>9</w:t>
            </w:r>
          </w:p>
        </w:tc>
      </w:tr>
      <w:tr w:rsidR="003807B3" w:rsidRPr="000F0008" w14:paraId="6ADEC7F4" w14:textId="77777777" w:rsidTr="009F4895">
        <w:tc>
          <w:tcPr>
            <w:tcW w:w="846" w:type="dxa"/>
          </w:tcPr>
          <w:p w14:paraId="193C1EA0" w14:textId="2E19125A" w:rsidR="003807B3" w:rsidRDefault="003807B3" w:rsidP="002552CB">
            <w:pPr>
              <w:spacing w:line="360" w:lineRule="auto"/>
              <w:ind w:left="851" w:hanging="851"/>
              <w:rPr>
                <w:b/>
                <w:bCs/>
              </w:rPr>
            </w:pPr>
            <w:r>
              <w:rPr>
                <w:b/>
                <w:bCs/>
              </w:rPr>
              <w:t>19.</w:t>
            </w:r>
          </w:p>
        </w:tc>
        <w:tc>
          <w:tcPr>
            <w:tcW w:w="7938" w:type="dxa"/>
          </w:tcPr>
          <w:p w14:paraId="326FA8BB" w14:textId="3A7FC723" w:rsidR="003807B3" w:rsidRDefault="003807B3" w:rsidP="002552CB">
            <w:pPr>
              <w:spacing w:line="360" w:lineRule="auto"/>
              <w:ind w:left="851" w:hanging="851"/>
              <w:rPr>
                <w:b/>
                <w:bCs/>
              </w:rPr>
            </w:pPr>
            <w:r>
              <w:rPr>
                <w:b/>
                <w:bCs/>
              </w:rPr>
              <w:t>If you are not satisfied</w:t>
            </w:r>
          </w:p>
        </w:tc>
        <w:tc>
          <w:tcPr>
            <w:tcW w:w="811" w:type="dxa"/>
          </w:tcPr>
          <w:p w14:paraId="00A8E827" w14:textId="5BCD18D5" w:rsidR="003807B3" w:rsidRDefault="00235E8E" w:rsidP="00235E8E">
            <w:pPr>
              <w:spacing w:line="360" w:lineRule="auto"/>
              <w:ind w:left="851" w:hanging="851"/>
              <w:jc w:val="right"/>
              <w:rPr>
                <w:b/>
                <w:bCs/>
              </w:rPr>
            </w:pPr>
            <w:r>
              <w:rPr>
                <w:b/>
                <w:bCs/>
              </w:rPr>
              <w:t>9</w:t>
            </w:r>
          </w:p>
        </w:tc>
      </w:tr>
      <w:tr w:rsidR="003807B3" w:rsidRPr="000F0008" w14:paraId="02394970" w14:textId="77777777" w:rsidTr="009F4895">
        <w:tc>
          <w:tcPr>
            <w:tcW w:w="846" w:type="dxa"/>
          </w:tcPr>
          <w:p w14:paraId="67578608" w14:textId="6EC1F2C5" w:rsidR="003807B3" w:rsidRDefault="003807B3" w:rsidP="002552CB">
            <w:pPr>
              <w:spacing w:line="360" w:lineRule="auto"/>
              <w:ind w:left="851" w:hanging="851"/>
              <w:rPr>
                <w:b/>
                <w:bCs/>
              </w:rPr>
            </w:pPr>
            <w:r>
              <w:rPr>
                <w:b/>
                <w:bCs/>
              </w:rPr>
              <w:t>20.</w:t>
            </w:r>
          </w:p>
        </w:tc>
        <w:tc>
          <w:tcPr>
            <w:tcW w:w="7938" w:type="dxa"/>
          </w:tcPr>
          <w:p w14:paraId="23BDBC65" w14:textId="7D3DA83B" w:rsidR="003807B3" w:rsidRDefault="003807B3" w:rsidP="002552CB">
            <w:pPr>
              <w:spacing w:line="360" w:lineRule="auto"/>
              <w:ind w:left="851" w:hanging="851"/>
              <w:rPr>
                <w:b/>
                <w:bCs/>
              </w:rPr>
            </w:pPr>
            <w:r>
              <w:rPr>
                <w:b/>
                <w:bCs/>
              </w:rPr>
              <w:t>Useful contacts</w:t>
            </w:r>
          </w:p>
        </w:tc>
        <w:tc>
          <w:tcPr>
            <w:tcW w:w="811" w:type="dxa"/>
          </w:tcPr>
          <w:p w14:paraId="40F14037" w14:textId="663E998A" w:rsidR="003807B3" w:rsidRDefault="00235E8E" w:rsidP="00235E8E">
            <w:pPr>
              <w:spacing w:line="360" w:lineRule="auto"/>
              <w:ind w:left="851" w:hanging="851"/>
              <w:jc w:val="right"/>
              <w:rPr>
                <w:b/>
                <w:bCs/>
              </w:rPr>
            </w:pPr>
            <w:r>
              <w:rPr>
                <w:b/>
                <w:bCs/>
              </w:rPr>
              <w:t>9</w:t>
            </w:r>
          </w:p>
        </w:tc>
      </w:tr>
      <w:tr w:rsidR="003807B3" w:rsidRPr="000F0008" w14:paraId="3C300392" w14:textId="77777777" w:rsidTr="009F4895">
        <w:tc>
          <w:tcPr>
            <w:tcW w:w="846" w:type="dxa"/>
          </w:tcPr>
          <w:p w14:paraId="79A76D6D" w14:textId="7B5B4382" w:rsidR="003807B3" w:rsidRDefault="003807B3" w:rsidP="002552CB">
            <w:pPr>
              <w:spacing w:line="360" w:lineRule="auto"/>
              <w:ind w:left="851" w:hanging="851"/>
              <w:rPr>
                <w:b/>
                <w:bCs/>
              </w:rPr>
            </w:pPr>
          </w:p>
        </w:tc>
        <w:tc>
          <w:tcPr>
            <w:tcW w:w="7938" w:type="dxa"/>
          </w:tcPr>
          <w:p w14:paraId="271DE49D" w14:textId="491289C6" w:rsidR="003807B3" w:rsidRDefault="003807B3" w:rsidP="002552CB">
            <w:pPr>
              <w:spacing w:line="360" w:lineRule="auto"/>
              <w:ind w:left="851" w:hanging="851"/>
              <w:rPr>
                <w:b/>
                <w:bCs/>
              </w:rPr>
            </w:pPr>
            <w:r>
              <w:rPr>
                <w:b/>
                <w:bCs/>
              </w:rPr>
              <w:t>Confidential report</w:t>
            </w:r>
          </w:p>
        </w:tc>
        <w:tc>
          <w:tcPr>
            <w:tcW w:w="811" w:type="dxa"/>
          </w:tcPr>
          <w:p w14:paraId="40D811CF" w14:textId="0A3812E7" w:rsidR="003807B3" w:rsidRDefault="00235E8E" w:rsidP="00235E8E">
            <w:pPr>
              <w:spacing w:line="360" w:lineRule="auto"/>
              <w:ind w:left="851" w:hanging="851"/>
              <w:jc w:val="right"/>
              <w:rPr>
                <w:b/>
                <w:bCs/>
              </w:rPr>
            </w:pPr>
            <w:r>
              <w:rPr>
                <w:b/>
                <w:bCs/>
              </w:rPr>
              <w:t>11</w:t>
            </w:r>
          </w:p>
        </w:tc>
      </w:tr>
    </w:tbl>
    <w:p w14:paraId="63D46419" w14:textId="77777777" w:rsidR="000F0008" w:rsidRDefault="000F0008" w:rsidP="002552CB">
      <w:pPr>
        <w:ind w:left="851" w:hanging="851"/>
        <w:rPr>
          <w:b/>
          <w:bCs/>
          <w:u w:val="single"/>
        </w:rPr>
      </w:pPr>
    </w:p>
    <w:p w14:paraId="661105F2" w14:textId="77777777" w:rsidR="000F0008" w:rsidRDefault="000F0008" w:rsidP="002552CB">
      <w:pPr>
        <w:ind w:left="851" w:hanging="851"/>
        <w:rPr>
          <w:b/>
          <w:bCs/>
          <w:u w:val="single"/>
        </w:rPr>
      </w:pPr>
    </w:p>
    <w:p w14:paraId="361E0036" w14:textId="77777777" w:rsidR="000F0008" w:rsidRPr="000F0008" w:rsidRDefault="000F0008" w:rsidP="002552CB">
      <w:pPr>
        <w:ind w:left="851" w:hanging="851"/>
        <w:rPr>
          <w:b/>
          <w:bCs/>
          <w:u w:val="single"/>
        </w:rPr>
        <w:sectPr w:rsidR="000F0008" w:rsidRPr="000F0008" w:rsidSect="009A7458">
          <w:headerReference w:type="default" r:id="rId12"/>
          <w:footerReference w:type="default" r:id="rId13"/>
          <w:headerReference w:type="first" r:id="rId14"/>
          <w:pgSz w:w="11909" w:h="16834"/>
          <w:pgMar w:top="1152" w:right="1152" w:bottom="1152" w:left="1152" w:header="720" w:footer="720" w:gutter="0"/>
          <w:cols w:space="720"/>
          <w:noEndnote/>
          <w:titlePg/>
          <w:docGrid w:linePitch="326"/>
        </w:sectPr>
      </w:pPr>
    </w:p>
    <w:p w14:paraId="37FAF5A7" w14:textId="4B169EAF" w:rsidR="005B704B" w:rsidRDefault="005B704B" w:rsidP="002552CB">
      <w:pPr>
        <w:ind w:left="851" w:hanging="851"/>
        <w:rPr>
          <w:b/>
        </w:rPr>
      </w:pPr>
    </w:p>
    <w:p w14:paraId="3DD27FA2" w14:textId="77777777" w:rsidR="005C53BB" w:rsidRDefault="005C53BB" w:rsidP="002552CB">
      <w:pPr>
        <w:ind w:left="851" w:hanging="851"/>
        <w:rPr>
          <w:b/>
        </w:rPr>
      </w:pPr>
    </w:p>
    <w:p w14:paraId="31AEDFEF" w14:textId="77777777" w:rsidR="005B704B" w:rsidRDefault="005B704B" w:rsidP="002552CB">
      <w:pPr>
        <w:ind w:left="851" w:hanging="851"/>
        <w:rPr>
          <w:b/>
        </w:rPr>
      </w:pPr>
    </w:p>
    <w:p w14:paraId="1CD1AC9E" w14:textId="3FD1FF72" w:rsidR="00C30DCC" w:rsidRDefault="005B704B" w:rsidP="009F4895">
      <w:pPr>
        <w:pStyle w:val="Heading5"/>
        <w:numPr>
          <w:ilvl w:val="0"/>
          <w:numId w:val="2"/>
        </w:numPr>
        <w:tabs>
          <w:tab w:val="clear" w:pos="720"/>
        </w:tabs>
        <w:ind w:left="851" w:hanging="851"/>
      </w:pPr>
      <w:r>
        <w:t>INTRODUCTION</w:t>
      </w:r>
    </w:p>
    <w:p w14:paraId="32D7E63E" w14:textId="77777777" w:rsidR="00C30DCC" w:rsidRPr="00C30DCC" w:rsidRDefault="00C30DCC" w:rsidP="002552CB">
      <w:pPr>
        <w:ind w:left="851" w:hanging="851"/>
      </w:pPr>
    </w:p>
    <w:p w14:paraId="1FA89EE2" w14:textId="22A4E2AD" w:rsidR="005B704B" w:rsidRDefault="005B704B" w:rsidP="002552CB">
      <w:pPr>
        <w:pStyle w:val="BodyText2"/>
        <w:numPr>
          <w:ilvl w:val="1"/>
          <w:numId w:val="35"/>
        </w:numPr>
        <w:tabs>
          <w:tab w:val="clear" w:pos="720"/>
          <w:tab w:val="clear" w:pos="1440"/>
        </w:tabs>
        <w:ind w:left="851" w:hanging="851"/>
        <w:jc w:val="left"/>
      </w:pPr>
      <w:r>
        <w:t xml:space="preserve">This policy has been produced to ensure </w:t>
      </w:r>
      <w:r w:rsidR="00882FF2">
        <w:t>Venn Academy Trust</w:t>
      </w:r>
      <w:r>
        <w:t xml:space="preserve"> complies with the Public Interest Disclosure Act 1998.</w:t>
      </w:r>
      <w:r w:rsidR="00996FB3">
        <w:rPr>
          <w:color w:val="0070C0"/>
        </w:rPr>
        <w:t xml:space="preserve">  </w:t>
      </w:r>
    </w:p>
    <w:p w14:paraId="44F6EAB3" w14:textId="77777777" w:rsidR="005B704B" w:rsidRDefault="005B704B" w:rsidP="002552CB">
      <w:pPr>
        <w:pStyle w:val="BodyText2"/>
        <w:tabs>
          <w:tab w:val="clear" w:pos="720"/>
        </w:tabs>
        <w:ind w:left="851" w:hanging="851"/>
        <w:jc w:val="left"/>
      </w:pPr>
    </w:p>
    <w:p w14:paraId="4F969BAF" w14:textId="3C2CD397" w:rsidR="005B704B" w:rsidRDefault="00C04A13" w:rsidP="002552CB">
      <w:pPr>
        <w:pStyle w:val="BodyText2"/>
        <w:numPr>
          <w:ilvl w:val="1"/>
          <w:numId w:val="35"/>
        </w:numPr>
        <w:tabs>
          <w:tab w:val="clear" w:pos="720"/>
          <w:tab w:val="clear" w:pos="1440"/>
        </w:tabs>
        <w:ind w:left="851" w:hanging="851"/>
        <w:jc w:val="left"/>
      </w:pPr>
      <w:r>
        <w:t xml:space="preserve">Venn Academy Trust </w:t>
      </w:r>
      <w:r w:rsidR="005B704B">
        <w:t xml:space="preserve">is committed to the highest possible standards of openness, probity and accountability.  In line with that commitment we expect </w:t>
      </w:r>
      <w:r w:rsidR="007B2C17">
        <w:t>you as our employe</w:t>
      </w:r>
      <w:r w:rsidR="005B704B">
        <w:t xml:space="preserve">es, and others with whom we deal, who have concerns about any aspect of the </w:t>
      </w:r>
      <w:r w:rsidR="00211F72">
        <w:t>academy</w:t>
      </w:r>
      <w:r w:rsidR="005B704B">
        <w:t xml:space="preserve">’s work, to come forward and voice those concerns.  </w:t>
      </w:r>
      <w:proofErr w:type="gramStart"/>
      <w:r w:rsidR="005B704B">
        <w:t>Generally</w:t>
      </w:r>
      <w:proofErr w:type="gramEnd"/>
      <w:r w:rsidR="005B704B">
        <w:t xml:space="preserve"> cases will proceed on a confidential basis, although this may not be possible if legal proceedings result from the disclosure.</w:t>
      </w:r>
      <w:r w:rsidR="002843AA">
        <w:rPr>
          <w:b/>
          <w:bCs/>
          <w:color w:val="0070C0"/>
        </w:rPr>
        <w:t xml:space="preserve">  </w:t>
      </w:r>
    </w:p>
    <w:p w14:paraId="5FDF6D6D" w14:textId="77777777" w:rsidR="005B704B" w:rsidRDefault="005B704B" w:rsidP="002552CB">
      <w:pPr>
        <w:pStyle w:val="BodyText2"/>
        <w:tabs>
          <w:tab w:val="clear" w:pos="720"/>
        </w:tabs>
        <w:ind w:left="851" w:hanging="851"/>
        <w:jc w:val="left"/>
      </w:pPr>
    </w:p>
    <w:p w14:paraId="1975DB2C" w14:textId="09251D45" w:rsidR="005B704B" w:rsidRDefault="005B704B" w:rsidP="002552CB">
      <w:pPr>
        <w:pStyle w:val="BodyText2"/>
        <w:numPr>
          <w:ilvl w:val="1"/>
          <w:numId w:val="35"/>
        </w:numPr>
        <w:tabs>
          <w:tab w:val="clear" w:pos="720"/>
          <w:tab w:val="clear" w:pos="1440"/>
        </w:tabs>
        <w:ind w:left="851" w:hanging="851"/>
        <w:jc w:val="left"/>
      </w:pPr>
      <w:r>
        <w:t xml:space="preserve">This </w:t>
      </w:r>
      <w:r w:rsidR="00750979">
        <w:t>Whistleblowing</w:t>
      </w:r>
      <w:r>
        <w:t xml:space="preserve"> Policy makes it clear that </w:t>
      </w:r>
      <w:r w:rsidR="007B2C17">
        <w:t>you</w:t>
      </w:r>
      <w:r>
        <w:t xml:space="preserve"> can state </w:t>
      </w:r>
      <w:r w:rsidR="007B2C17">
        <w:t>your</w:t>
      </w:r>
      <w:r>
        <w:t xml:space="preserve"> concerns without fear of victimisation, subsequent discrimination or disadvantage.  Its aim is to encourage and enable </w:t>
      </w:r>
      <w:r w:rsidR="007B2C17">
        <w:t>you</w:t>
      </w:r>
      <w:r>
        <w:t xml:space="preserve"> to raise concerns within the </w:t>
      </w:r>
      <w:r w:rsidR="00211F72">
        <w:t>academy</w:t>
      </w:r>
      <w:r>
        <w:t xml:space="preserve"> rather than to overlook a problem or take it outside.</w:t>
      </w:r>
    </w:p>
    <w:p w14:paraId="5965E207" w14:textId="77777777" w:rsidR="005B704B" w:rsidRDefault="005B704B" w:rsidP="002552CB">
      <w:pPr>
        <w:pStyle w:val="BodyText2"/>
        <w:tabs>
          <w:tab w:val="clear" w:pos="720"/>
        </w:tabs>
        <w:ind w:left="851" w:hanging="851"/>
        <w:jc w:val="left"/>
      </w:pPr>
    </w:p>
    <w:p w14:paraId="349D057A" w14:textId="45ACF5DE" w:rsidR="005B704B" w:rsidRDefault="005B704B" w:rsidP="002552CB">
      <w:pPr>
        <w:pStyle w:val="BodyText2"/>
        <w:numPr>
          <w:ilvl w:val="1"/>
          <w:numId w:val="35"/>
        </w:numPr>
        <w:tabs>
          <w:tab w:val="clear" w:pos="720"/>
          <w:tab w:val="clear" w:pos="1440"/>
        </w:tabs>
        <w:ind w:left="851" w:hanging="851"/>
        <w:jc w:val="left"/>
      </w:pPr>
      <w:r>
        <w:t xml:space="preserve">Nothing in this policy must remove the obligation </w:t>
      </w:r>
      <w:r w:rsidR="00253BB8">
        <w:t>you have</w:t>
      </w:r>
      <w:r>
        <w:t xml:space="preserve"> with respect to child protection issues.</w:t>
      </w:r>
    </w:p>
    <w:p w14:paraId="06E7F87C" w14:textId="77777777" w:rsidR="000F0008" w:rsidRDefault="000F0008" w:rsidP="002552CB">
      <w:pPr>
        <w:pStyle w:val="ListParagraph"/>
        <w:ind w:left="851" w:hanging="851"/>
      </w:pPr>
    </w:p>
    <w:p w14:paraId="0C345463" w14:textId="77777777" w:rsidR="000F0008" w:rsidRPr="00023910" w:rsidRDefault="000F0008" w:rsidP="002552CB">
      <w:pPr>
        <w:pStyle w:val="BodyText2"/>
        <w:numPr>
          <w:ilvl w:val="1"/>
          <w:numId w:val="35"/>
        </w:numPr>
        <w:tabs>
          <w:tab w:val="clear" w:pos="720"/>
          <w:tab w:val="clear" w:pos="1440"/>
        </w:tabs>
        <w:ind w:left="851" w:hanging="851"/>
        <w:jc w:val="left"/>
      </w:pPr>
      <w:r w:rsidRPr="00023910">
        <w:t>This policy does not form part of any employee's contract of employment and it may be amended at any time.</w:t>
      </w:r>
    </w:p>
    <w:p w14:paraId="4E961B4D" w14:textId="77777777" w:rsidR="002843AA" w:rsidRPr="00023910" w:rsidRDefault="002843AA" w:rsidP="002552CB">
      <w:pPr>
        <w:pStyle w:val="ListParagraph"/>
        <w:ind w:left="851" w:hanging="851"/>
      </w:pPr>
    </w:p>
    <w:p w14:paraId="6FA241CB" w14:textId="59EAF63E" w:rsidR="002843AA" w:rsidRPr="00023910" w:rsidRDefault="002843AA" w:rsidP="002552CB">
      <w:pPr>
        <w:pStyle w:val="BodyText2"/>
        <w:numPr>
          <w:ilvl w:val="0"/>
          <w:numId w:val="2"/>
        </w:numPr>
        <w:tabs>
          <w:tab w:val="clear" w:pos="720"/>
          <w:tab w:val="clear" w:pos="1440"/>
        </w:tabs>
        <w:ind w:left="851" w:hanging="851"/>
        <w:jc w:val="left"/>
        <w:rPr>
          <w:b/>
          <w:bCs/>
        </w:rPr>
      </w:pPr>
      <w:r w:rsidRPr="00023910">
        <w:rPr>
          <w:b/>
          <w:bCs/>
        </w:rPr>
        <w:t>WHAT IS WHISTLEBLOWING?</w:t>
      </w:r>
    </w:p>
    <w:p w14:paraId="3EC30D5F" w14:textId="77777777" w:rsidR="002843AA" w:rsidRPr="00023910" w:rsidRDefault="002843AA" w:rsidP="002552CB">
      <w:pPr>
        <w:pStyle w:val="BodyText2"/>
        <w:tabs>
          <w:tab w:val="clear" w:pos="720"/>
          <w:tab w:val="clear" w:pos="1440"/>
        </w:tabs>
        <w:ind w:left="851" w:hanging="851"/>
        <w:jc w:val="left"/>
      </w:pPr>
    </w:p>
    <w:p w14:paraId="5BE4BC78" w14:textId="39B4509C" w:rsidR="002843AA" w:rsidRPr="00023910" w:rsidRDefault="002843AA" w:rsidP="002552CB">
      <w:pPr>
        <w:pStyle w:val="BodyText2"/>
        <w:numPr>
          <w:ilvl w:val="1"/>
          <w:numId w:val="34"/>
        </w:numPr>
        <w:tabs>
          <w:tab w:val="clear" w:pos="720"/>
        </w:tabs>
        <w:ind w:left="851" w:hanging="851"/>
        <w:jc w:val="left"/>
      </w:pPr>
      <w:r w:rsidRPr="00023910">
        <w:t xml:space="preserve">Whistleblowing is the disclosure of information which relates to suspected wrongdoing or dangers at work. </w:t>
      </w:r>
      <w:r w:rsidR="00E32BC8" w:rsidRPr="00023910">
        <w:t xml:space="preserve"> </w:t>
      </w:r>
      <w:r w:rsidRPr="00023910">
        <w:t xml:space="preserve">The law provides protection for workers who raise legitimate concerns about specified matters or "qualifying disclosures". </w:t>
      </w:r>
      <w:r w:rsidR="00E32BC8" w:rsidRPr="00023910">
        <w:t xml:space="preserve"> </w:t>
      </w:r>
      <w:r w:rsidRPr="00023910">
        <w:t>A qualifying disclosure is one made in the public interest by a worker who has a reasonable belief that there are wrongdoing</w:t>
      </w:r>
      <w:r w:rsidR="00F820FF">
        <w:t>s</w:t>
      </w:r>
      <w:r w:rsidRPr="00023910">
        <w:t xml:space="preserve"> or dangers at work.</w:t>
      </w:r>
    </w:p>
    <w:p w14:paraId="711F21F4" w14:textId="77777777" w:rsidR="002843AA" w:rsidRPr="00023910" w:rsidRDefault="002843AA" w:rsidP="002552CB">
      <w:pPr>
        <w:pStyle w:val="BodyText2"/>
        <w:tabs>
          <w:tab w:val="clear" w:pos="720"/>
        </w:tabs>
        <w:ind w:left="851" w:hanging="851"/>
        <w:jc w:val="left"/>
      </w:pPr>
    </w:p>
    <w:p w14:paraId="52669017" w14:textId="0A41E785" w:rsidR="002843AA" w:rsidRPr="00023910" w:rsidRDefault="002843AA" w:rsidP="002552CB">
      <w:pPr>
        <w:pStyle w:val="BodyText2"/>
        <w:numPr>
          <w:ilvl w:val="1"/>
          <w:numId w:val="34"/>
        </w:numPr>
        <w:tabs>
          <w:tab w:val="clear" w:pos="720"/>
        </w:tabs>
        <w:ind w:left="851" w:hanging="851"/>
        <w:jc w:val="left"/>
      </w:pPr>
      <w:r w:rsidRPr="00023910">
        <w:t xml:space="preserve">A </w:t>
      </w:r>
      <w:proofErr w:type="spellStart"/>
      <w:r w:rsidRPr="00023910">
        <w:t>whistleblower</w:t>
      </w:r>
      <w:proofErr w:type="spellEnd"/>
      <w:r w:rsidRPr="00023910">
        <w:t xml:space="preserve"> is a person who raises a genuine</w:t>
      </w:r>
      <w:r w:rsidR="00F820FF">
        <w:t xml:space="preserve"> concern</w:t>
      </w:r>
      <w:r w:rsidRPr="00023910">
        <w:t xml:space="preserve">. </w:t>
      </w:r>
      <w:r w:rsidR="00E32BC8" w:rsidRPr="00023910">
        <w:t xml:space="preserve"> </w:t>
      </w:r>
      <w:r w:rsidRPr="00023910">
        <w:t>If you have any genuine concerns related to suspected wrongdoing or danger affecting any of our activities (a whistleblowing concern) you should report it under this policy.</w:t>
      </w:r>
    </w:p>
    <w:p w14:paraId="43B2A556" w14:textId="77777777" w:rsidR="002843AA" w:rsidRPr="00023910" w:rsidRDefault="002843AA" w:rsidP="002552CB">
      <w:pPr>
        <w:pStyle w:val="ListParagraph"/>
        <w:ind w:left="851" w:hanging="851"/>
      </w:pPr>
    </w:p>
    <w:p w14:paraId="5A459150" w14:textId="7003ADE0" w:rsidR="002843AA" w:rsidRPr="00023910" w:rsidRDefault="002843AA" w:rsidP="002552CB">
      <w:pPr>
        <w:pStyle w:val="BodyText2"/>
        <w:numPr>
          <w:ilvl w:val="1"/>
          <w:numId w:val="34"/>
        </w:numPr>
        <w:tabs>
          <w:tab w:val="clear" w:pos="720"/>
        </w:tabs>
        <w:ind w:left="851" w:hanging="851"/>
        <w:jc w:val="left"/>
      </w:pPr>
      <w:r w:rsidRPr="00023910">
        <w:t xml:space="preserve">If you are uncertain whether something is within the scope of this </w:t>
      </w:r>
      <w:proofErr w:type="gramStart"/>
      <w:r w:rsidRPr="00023910">
        <w:t>policy</w:t>
      </w:r>
      <w:proofErr w:type="gramEnd"/>
      <w:r w:rsidRPr="00023910">
        <w:t xml:space="preserve"> you should seek advice from a member of </w:t>
      </w:r>
      <w:r w:rsidR="007622E2" w:rsidRPr="00023910">
        <w:t xml:space="preserve">your senior leadership team or </w:t>
      </w:r>
      <w:r w:rsidR="00F45DC4" w:rsidRPr="00023910">
        <w:t>HR</w:t>
      </w:r>
      <w:r w:rsidRPr="00023910">
        <w:t>.</w:t>
      </w:r>
    </w:p>
    <w:p w14:paraId="39E494B0" w14:textId="77777777" w:rsidR="002843AA" w:rsidRPr="00023910" w:rsidRDefault="002843AA" w:rsidP="002552CB">
      <w:pPr>
        <w:pStyle w:val="ListParagraph"/>
        <w:ind w:left="851" w:hanging="851"/>
      </w:pPr>
    </w:p>
    <w:p w14:paraId="1128E9A0" w14:textId="7FA777D5" w:rsidR="002843AA" w:rsidRPr="00023910" w:rsidRDefault="002843AA" w:rsidP="002552CB">
      <w:pPr>
        <w:pStyle w:val="BodyText2"/>
        <w:numPr>
          <w:ilvl w:val="1"/>
          <w:numId w:val="34"/>
        </w:numPr>
        <w:tabs>
          <w:tab w:val="clear" w:pos="720"/>
          <w:tab w:val="clear" w:pos="1440"/>
        </w:tabs>
        <w:ind w:left="851" w:hanging="851"/>
        <w:jc w:val="left"/>
      </w:pPr>
      <w:r w:rsidRPr="00023910">
        <w:t xml:space="preserve">If your concern is in relation to safeguarding and the welfare of pupils, you should consider whether the matter is better raised under the </w:t>
      </w:r>
      <w:r w:rsidR="007622E2" w:rsidRPr="00023910">
        <w:t>your schools</w:t>
      </w:r>
      <w:r w:rsidRPr="00023910">
        <w:t xml:space="preserve"> child protection policy and in accordance with the arrangements for reporting such concerns, i</w:t>
      </w:r>
      <w:r w:rsidR="00E32BC8" w:rsidRPr="00023910">
        <w:t>.</w:t>
      </w:r>
      <w:r w:rsidRPr="00023910">
        <w:t>e</w:t>
      </w:r>
      <w:r w:rsidR="00E32BC8" w:rsidRPr="00023910">
        <w:t>.</w:t>
      </w:r>
      <w:r w:rsidRPr="00023910">
        <w:t xml:space="preserve"> via the designated safeguarding lead, although the principles set out in the is policy may still apply.</w:t>
      </w:r>
    </w:p>
    <w:p w14:paraId="69974FC0" w14:textId="18B9498F" w:rsidR="002843AA" w:rsidRDefault="002843AA" w:rsidP="002552CB">
      <w:pPr>
        <w:pStyle w:val="ListParagraph"/>
        <w:ind w:left="851" w:hanging="851"/>
      </w:pPr>
    </w:p>
    <w:p w14:paraId="66EAA493" w14:textId="46354ADC" w:rsidR="002552CB" w:rsidRDefault="002552CB" w:rsidP="002552CB">
      <w:pPr>
        <w:pStyle w:val="ListParagraph"/>
        <w:ind w:left="851" w:hanging="851"/>
      </w:pPr>
    </w:p>
    <w:p w14:paraId="0585B470" w14:textId="7567F058" w:rsidR="00302101" w:rsidRDefault="00302101" w:rsidP="002552CB">
      <w:pPr>
        <w:pStyle w:val="ListParagraph"/>
        <w:ind w:left="851" w:hanging="851"/>
      </w:pPr>
    </w:p>
    <w:p w14:paraId="2F7C60FF" w14:textId="77777777" w:rsidR="00302101" w:rsidRDefault="00302101" w:rsidP="002552CB">
      <w:pPr>
        <w:pStyle w:val="ListParagraph"/>
        <w:ind w:left="851" w:hanging="851"/>
      </w:pPr>
    </w:p>
    <w:p w14:paraId="6CDB7487" w14:textId="56B1A6E5" w:rsidR="002843AA" w:rsidRDefault="005B704B" w:rsidP="002552CB">
      <w:pPr>
        <w:pStyle w:val="BodyText2"/>
        <w:numPr>
          <w:ilvl w:val="0"/>
          <w:numId w:val="2"/>
        </w:numPr>
        <w:tabs>
          <w:tab w:val="clear" w:pos="720"/>
          <w:tab w:val="clear" w:pos="1440"/>
        </w:tabs>
        <w:ind w:left="851" w:hanging="851"/>
        <w:jc w:val="left"/>
        <w:rPr>
          <w:b/>
          <w:bCs/>
        </w:rPr>
      </w:pPr>
      <w:r w:rsidRPr="002843AA">
        <w:rPr>
          <w:b/>
          <w:bCs/>
        </w:rPr>
        <w:lastRenderedPageBreak/>
        <w:t>SCOPE</w:t>
      </w:r>
    </w:p>
    <w:p w14:paraId="3A1261F2" w14:textId="77777777" w:rsidR="002843AA" w:rsidRPr="002843AA" w:rsidRDefault="002843AA" w:rsidP="002552CB">
      <w:pPr>
        <w:pStyle w:val="BodyText2"/>
        <w:tabs>
          <w:tab w:val="clear" w:pos="720"/>
          <w:tab w:val="clear" w:pos="1440"/>
        </w:tabs>
        <w:jc w:val="left"/>
        <w:rPr>
          <w:b/>
          <w:bCs/>
        </w:rPr>
      </w:pPr>
    </w:p>
    <w:p w14:paraId="6E4440FA" w14:textId="6BAABF06" w:rsidR="002843AA" w:rsidRDefault="005B704B" w:rsidP="002552CB">
      <w:pPr>
        <w:pStyle w:val="BodyText2"/>
        <w:numPr>
          <w:ilvl w:val="1"/>
          <w:numId w:val="33"/>
        </w:numPr>
        <w:tabs>
          <w:tab w:val="clear" w:pos="720"/>
          <w:tab w:val="clear" w:pos="1440"/>
        </w:tabs>
        <w:ind w:left="851" w:hanging="851"/>
        <w:jc w:val="left"/>
      </w:pPr>
      <w:r>
        <w:t xml:space="preserve">The policy applies to </w:t>
      </w:r>
      <w:r w:rsidR="00253BB8">
        <w:t>you as our employees as well as all</w:t>
      </w:r>
      <w:r>
        <w:t xml:space="preserve"> contractors working for </w:t>
      </w:r>
      <w:r w:rsidR="0039632A">
        <w:t>V</w:t>
      </w:r>
      <w:r w:rsidR="00F45DC4">
        <w:t>enn</w:t>
      </w:r>
      <w:r w:rsidR="0039632A">
        <w:t xml:space="preserve"> </w:t>
      </w:r>
      <w:r w:rsidR="00653DEE">
        <w:t xml:space="preserve">Academy </w:t>
      </w:r>
      <w:r w:rsidR="0039632A">
        <w:t>Trust</w:t>
      </w:r>
      <w:r w:rsidR="00653DEE">
        <w:t>, for example</w:t>
      </w:r>
      <w:r>
        <w:t xml:space="preserve"> agency staff. </w:t>
      </w:r>
      <w:r w:rsidR="00653DEE">
        <w:t xml:space="preserve"> </w:t>
      </w:r>
      <w:proofErr w:type="gramStart"/>
      <w:r w:rsidR="00653DEE">
        <w:t>Additionally</w:t>
      </w:r>
      <w:proofErr w:type="gramEnd"/>
      <w:r w:rsidR="00653DEE">
        <w:t xml:space="preserve"> i</w:t>
      </w:r>
      <w:r>
        <w:t xml:space="preserve">t covers suppliers and those providing services under a contract with the </w:t>
      </w:r>
      <w:r w:rsidR="00211F72">
        <w:t>academy</w:t>
      </w:r>
      <w:r>
        <w:t xml:space="preserve"> in their own premises and volunteers.</w:t>
      </w:r>
    </w:p>
    <w:p w14:paraId="4B7D9C46" w14:textId="77777777" w:rsidR="002843AA" w:rsidRDefault="002843AA" w:rsidP="002552CB">
      <w:pPr>
        <w:pStyle w:val="BodyText2"/>
        <w:tabs>
          <w:tab w:val="clear" w:pos="720"/>
          <w:tab w:val="clear" w:pos="1440"/>
        </w:tabs>
        <w:jc w:val="left"/>
      </w:pPr>
    </w:p>
    <w:p w14:paraId="2CE1012C" w14:textId="4CF17A72" w:rsidR="002843AA" w:rsidRDefault="005B704B" w:rsidP="002552CB">
      <w:pPr>
        <w:pStyle w:val="BodyText2"/>
        <w:numPr>
          <w:ilvl w:val="0"/>
          <w:numId w:val="2"/>
        </w:numPr>
        <w:tabs>
          <w:tab w:val="clear" w:pos="720"/>
          <w:tab w:val="clear" w:pos="1440"/>
        </w:tabs>
        <w:ind w:left="851" w:hanging="851"/>
        <w:jc w:val="left"/>
        <w:rPr>
          <w:b/>
          <w:bCs/>
        </w:rPr>
      </w:pPr>
      <w:r w:rsidRPr="002843AA">
        <w:rPr>
          <w:b/>
          <w:bCs/>
        </w:rPr>
        <w:t>AIMS OF THE POLICY</w:t>
      </w:r>
    </w:p>
    <w:p w14:paraId="4EF6C35C" w14:textId="77777777" w:rsidR="002843AA" w:rsidRDefault="002843AA" w:rsidP="002552CB">
      <w:pPr>
        <w:pStyle w:val="BodyText2"/>
        <w:tabs>
          <w:tab w:val="clear" w:pos="720"/>
          <w:tab w:val="clear" w:pos="1440"/>
        </w:tabs>
        <w:ind w:hanging="851"/>
        <w:jc w:val="left"/>
        <w:rPr>
          <w:b/>
          <w:bCs/>
        </w:rPr>
      </w:pPr>
    </w:p>
    <w:p w14:paraId="6BB17A1C" w14:textId="3EC0771E" w:rsidR="00653DEE" w:rsidRPr="002843AA" w:rsidRDefault="005B704B" w:rsidP="002552CB">
      <w:pPr>
        <w:pStyle w:val="BodyText2"/>
        <w:numPr>
          <w:ilvl w:val="1"/>
          <w:numId w:val="32"/>
        </w:numPr>
        <w:tabs>
          <w:tab w:val="clear" w:pos="720"/>
          <w:tab w:val="clear" w:pos="1440"/>
        </w:tabs>
        <w:ind w:left="851" w:hanging="851"/>
        <w:jc w:val="left"/>
        <w:rPr>
          <w:b/>
          <w:bCs/>
        </w:rPr>
      </w:pPr>
      <w:r>
        <w:t>The policy aims to:</w:t>
      </w:r>
    </w:p>
    <w:p w14:paraId="12A66E46" w14:textId="77777777" w:rsidR="005B704B" w:rsidRDefault="005B704B" w:rsidP="002552CB">
      <w:pPr>
        <w:pStyle w:val="BodyTextIndent2"/>
        <w:numPr>
          <w:ilvl w:val="0"/>
          <w:numId w:val="1"/>
        </w:numPr>
        <w:tabs>
          <w:tab w:val="clear" w:pos="720"/>
          <w:tab w:val="clear" w:pos="1440"/>
        </w:tabs>
        <w:ind w:left="851" w:hanging="851"/>
        <w:jc w:val="left"/>
      </w:pPr>
      <w:r>
        <w:t>encourage individuals to feel confident in raising concerns and to questi</w:t>
      </w:r>
      <w:r w:rsidR="00653DEE">
        <w:t>on, and act upon concerns about</w:t>
      </w:r>
      <w:r>
        <w:t xml:space="preserve"> practice;</w:t>
      </w:r>
    </w:p>
    <w:p w14:paraId="15E12EB3" w14:textId="77777777" w:rsidR="005B704B" w:rsidRDefault="005B704B" w:rsidP="002552CB">
      <w:pPr>
        <w:numPr>
          <w:ilvl w:val="0"/>
          <w:numId w:val="1"/>
        </w:numPr>
        <w:ind w:left="851" w:hanging="851"/>
      </w:pPr>
      <w:r>
        <w:t>provide avenues for individuals to raise those concerns and receive feedback on any action taken;</w:t>
      </w:r>
    </w:p>
    <w:p w14:paraId="7AC95680" w14:textId="77777777" w:rsidR="005B704B" w:rsidRDefault="005B704B" w:rsidP="002552CB">
      <w:pPr>
        <w:numPr>
          <w:ilvl w:val="0"/>
          <w:numId w:val="1"/>
        </w:numPr>
        <w:ind w:left="851" w:hanging="851"/>
      </w:pPr>
      <w:r>
        <w:t>ensure that individuals receive a response to their concerns and that they are aware of how to pursue them if they are not satisfied;</w:t>
      </w:r>
    </w:p>
    <w:p w14:paraId="190865A9" w14:textId="1D5B89CC" w:rsidR="005B704B" w:rsidRDefault="005B704B" w:rsidP="002552CB">
      <w:pPr>
        <w:numPr>
          <w:ilvl w:val="0"/>
          <w:numId w:val="1"/>
        </w:numPr>
        <w:ind w:left="851" w:hanging="851"/>
      </w:pPr>
      <w:r>
        <w:t>reassure employees that they will be protected from possible dismissal/detriment or victimisation if they have a reasonable belief that they have made any disclosure in good faith.</w:t>
      </w:r>
    </w:p>
    <w:p w14:paraId="399EEB9B" w14:textId="77777777" w:rsidR="005B704B" w:rsidRDefault="005B704B" w:rsidP="002552CB">
      <w:pPr>
        <w:ind w:hanging="851"/>
      </w:pPr>
    </w:p>
    <w:p w14:paraId="20C1776C" w14:textId="77777777" w:rsidR="005B704B" w:rsidRDefault="005B704B" w:rsidP="00F820FF">
      <w:pPr>
        <w:pStyle w:val="Heading6"/>
        <w:numPr>
          <w:ilvl w:val="0"/>
          <w:numId w:val="2"/>
        </w:numPr>
        <w:tabs>
          <w:tab w:val="clear" w:pos="720"/>
          <w:tab w:val="clear" w:pos="1440"/>
        </w:tabs>
        <w:ind w:left="851" w:hanging="851"/>
        <w:jc w:val="left"/>
      </w:pPr>
      <w:r>
        <w:t>TRADE UNION AGREEMENT</w:t>
      </w:r>
    </w:p>
    <w:p w14:paraId="390F231B" w14:textId="77777777" w:rsidR="00C83844" w:rsidRPr="00C83844" w:rsidRDefault="00C83844" w:rsidP="002552CB">
      <w:pPr>
        <w:pStyle w:val="ListParagraph"/>
        <w:ind w:left="851" w:hanging="851"/>
      </w:pPr>
    </w:p>
    <w:p w14:paraId="14C2977B" w14:textId="5C3C2363" w:rsidR="002843AA" w:rsidRPr="003807B3" w:rsidRDefault="005B704B" w:rsidP="002552CB">
      <w:pPr>
        <w:pStyle w:val="ListParagraph"/>
        <w:numPr>
          <w:ilvl w:val="1"/>
          <w:numId w:val="31"/>
        </w:numPr>
        <w:ind w:left="851" w:hanging="851"/>
        <w:rPr>
          <w:b/>
        </w:rPr>
      </w:pPr>
      <w:r>
        <w:t>This policy has been discussed with the relevant trade unions and has their support.</w:t>
      </w:r>
    </w:p>
    <w:p w14:paraId="083A06E7" w14:textId="77777777" w:rsidR="002843AA" w:rsidRDefault="002843AA" w:rsidP="002552CB">
      <w:pPr>
        <w:pStyle w:val="ListParagraph"/>
        <w:ind w:left="851" w:hanging="851"/>
        <w:rPr>
          <w:b/>
        </w:rPr>
      </w:pPr>
    </w:p>
    <w:p w14:paraId="35278EC1" w14:textId="77777777" w:rsidR="005B704B" w:rsidRPr="00023910" w:rsidRDefault="009263EA" w:rsidP="00F820FF">
      <w:pPr>
        <w:pStyle w:val="ListParagraph"/>
        <w:numPr>
          <w:ilvl w:val="0"/>
          <w:numId w:val="2"/>
        </w:numPr>
        <w:tabs>
          <w:tab w:val="clear" w:pos="720"/>
        </w:tabs>
        <w:ind w:left="851" w:hanging="851"/>
        <w:rPr>
          <w:b/>
          <w:bCs/>
        </w:rPr>
      </w:pPr>
      <w:r w:rsidRPr="00023910">
        <w:rPr>
          <w:b/>
          <w:bCs/>
        </w:rPr>
        <w:t>WHISTLEBLOWING IN RELATION TO OTHER PROCEDURES</w:t>
      </w:r>
    </w:p>
    <w:p w14:paraId="499C5CDA" w14:textId="77777777" w:rsidR="00C83844" w:rsidRPr="00023910" w:rsidRDefault="00C83844" w:rsidP="002552CB">
      <w:pPr>
        <w:ind w:left="851" w:hanging="851"/>
      </w:pPr>
    </w:p>
    <w:p w14:paraId="0EA2EFC4" w14:textId="3824E764" w:rsidR="00C83844" w:rsidRPr="00023910" w:rsidRDefault="00E2711D" w:rsidP="002552CB">
      <w:pPr>
        <w:pStyle w:val="BodyText2"/>
        <w:numPr>
          <w:ilvl w:val="1"/>
          <w:numId w:val="30"/>
        </w:numPr>
        <w:tabs>
          <w:tab w:val="clear" w:pos="720"/>
        </w:tabs>
        <w:ind w:left="851" w:hanging="851"/>
        <w:jc w:val="left"/>
      </w:pPr>
      <w:r w:rsidRPr="00023910">
        <w:t xml:space="preserve">This policy should not be used for complaints relating to your own personal circumstances, such as the way you have been treated at work. </w:t>
      </w:r>
      <w:r w:rsidR="00023910">
        <w:t xml:space="preserve"> </w:t>
      </w:r>
      <w:r w:rsidRPr="00023910">
        <w:t xml:space="preserve">In those </w:t>
      </w:r>
      <w:proofErr w:type="gramStart"/>
      <w:r w:rsidRPr="00023910">
        <w:t>cases</w:t>
      </w:r>
      <w:proofErr w:type="gramEnd"/>
      <w:r w:rsidRPr="00023910">
        <w:t xml:space="preserve"> you should use the Grievance Procedure or Bullying and Harassment Policy. </w:t>
      </w:r>
    </w:p>
    <w:p w14:paraId="1BD4DA24" w14:textId="77777777" w:rsidR="00C83844" w:rsidRPr="00023910" w:rsidRDefault="00C83844" w:rsidP="002552CB">
      <w:pPr>
        <w:pStyle w:val="BodyText2"/>
        <w:tabs>
          <w:tab w:val="clear" w:pos="720"/>
          <w:tab w:val="clear" w:pos="1440"/>
        </w:tabs>
        <w:ind w:left="851" w:hanging="851"/>
        <w:jc w:val="left"/>
      </w:pPr>
    </w:p>
    <w:p w14:paraId="4FC169CC" w14:textId="08B64533" w:rsidR="005B704B" w:rsidRPr="00023910" w:rsidRDefault="005B704B" w:rsidP="002552CB">
      <w:pPr>
        <w:pStyle w:val="BodyText2"/>
        <w:numPr>
          <w:ilvl w:val="1"/>
          <w:numId w:val="30"/>
        </w:numPr>
        <w:tabs>
          <w:tab w:val="clear" w:pos="720"/>
          <w:tab w:val="clear" w:pos="1440"/>
        </w:tabs>
        <w:ind w:left="851" w:hanging="851"/>
        <w:jc w:val="left"/>
      </w:pPr>
      <w:r w:rsidRPr="00023910">
        <w:t xml:space="preserve">The </w:t>
      </w:r>
      <w:r w:rsidR="00A5496F" w:rsidRPr="00023910">
        <w:t>Whistleblowing</w:t>
      </w:r>
      <w:r w:rsidRPr="00023910">
        <w:t xml:space="preserve"> Policy is intended to cover other concerns which </w:t>
      </w:r>
      <w:r w:rsidR="00253BB8" w:rsidRPr="00023910">
        <w:t>you may</w:t>
      </w:r>
      <w:r w:rsidR="0039632A" w:rsidRPr="00023910">
        <w:t xml:space="preserve"> have about the Trust</w:t>
      </w:r>
      <w:r w:rsidRPr="00023910">
        <w:t>, its employees or its practices.  Such concerns could include:</w:t>
      </w:r>
    </w:p>
    <w:p w14:paraId="4A04A554" w14:textId="131F918D" w:rsidR="005B704B" w:rsidRPr="00023910" w:rsidRDefault="005B704B" w:rsidP="002552CB">
      <w:pPr>
        <w:numPr>
          <w:ilvl w:val="0"/>
          <w:numId w:val="1"/>
        </w:numPr>
        <w:ind w:left="851" w:hanging="851"/>
      </w:pPr>
      <w:r w:rsidRPr="00023910">
        <w:t xml:space="preserve">financial malpractice, financial </w:t>
      </w:r>
      <w:r w:rsidR="00A5496F" w:rsidRPr="00023910">
        <w:t>impropriety</w:t>
      </w:r>
      <w:r w:rsidRPr="00023910">
        <w:t>, or fraud</w:t>
      </w:r>
      <w:r w:rsidR="009263EA" w:rsidRPr="00023910">
        <w:t>;</w:t>
      </w:r>
    </w:p>
    <w:p w14:paraId="2F4768C6" w14:textId="77777777" w:rsidR="005B704B" w:rsidRDefault="005B704B" w:rsidP="002552CB">
      <w:pPr>
        <w:numPr>
          <w:ilvl w:val="0"/>
          <w:numId w:val="1"/>
        </w:numPr>
        <w:ind w:left="851" w:hanging="851"/>
      </w:pPr>
      <w:r>
        <w:t xml:space="preserve">failure to comply with the </w:t>
      </w:r>
      <w:r w:rsidR="00211F72">
        <w:t>Academy</w:t>
      </w:r>
      <w:r>
        <w:t>’s regulations and procedures</w:t>
      </w:r>
      <w:r w:rsidR="009263EA">
        <w:t>;</w:t>
      </w:r>
    </w:p>
    <w:p w14:paraId="618B44ED" w14:textId="77777777" w:rsidR="005B704B" w:rsidRDefault="005B704B" w:rsidP="002552CB">
      <w:pPr>
        <w:numPr>
          <w:ilvl w:val="0"/>
          <w:numId w:val="1"/>
        </w:numPr>
        <w:ind w:left="851" w:hanging="851"/>
      </w:pPr>
      <w:r>
        <w:t>failure to observe safety obligations</w:t>
      </w:r>
      <w:r w:rsidR="009263EA">
        <w:t>;</w:t>
      </w:r>
    </w:p>
    <w:p w14:paraId="36E01F80" w14:textId="77777777" w:rsidR="005B704B" w:rsidRDefault="005B704B" w:rsidP="002552CB">
      <w:pPr>
        <w:numPr>
          <w:ilvl w:val="0"/>
          <w:numId w:val="1"/>
        </w:numPr>
        <w:ind w:left="851" w:hanging="851"/>
      </w:pPr>
      <w:r>
        <w:t>endangering health and safety, including risks to the public as well as other employees and pupils</w:t>
      </w:r>
      <w:r w:rsidR="009263EA">
        <w:t>;</w:t>
      </w:r>
    </w:p>
    <w:p w14:paraId="4F253E73" w14:textId="77777777" w:rsidR="005B704B" w:rsidRDefault="005B704B" w:rsidP="002552CB">
      <w:pPr>
        <w:numPr>
          <w:ilvl w:val="0"/>
          <w:numId w:val="1"/>
        </w:numPr>
        <w:ind w:left="851" w:hanging="851"/>
      </w:pPr>
      <w:r>
        <w:t>damaging the environment</w:t>
      </w:r>
      <w:r w:rsidR="009263EA">
        <w:t>;</w:t>
      </w:r>
    </w:p>
    <w:p w14:paraId="62D9B085" w14:textId="77777777" w:rsidR="005B704B" w:rsidRDefault="005B704B" w:rsidP="002552CB">
      <w:pPr>
        <w:numPr>
          <w:ilvl w:val="0"/>
          <w:numId w:val="1"/>
        </w:numPr>
        <w:ind w:left="851" w:hanging="851"/>
      </w:pPr>
      <w:r>
        <w:t xml:space="preserve">criminal activity at the </w:t>
      </w:r>
      <w:r w:rsidR="00211F72">
        <w:t>academy</w:t>
      </w:r>
      <w:r w:rsidR="009263EA">
        <w:t>;</w:t>
      </w:r>
    </w:p>
    <w:p w14:paraId="5455C9FD" w14:textId="77777777" w:rsidR="005B704B" w:rsidRDefault="005B704B" w:rsidP="002552CB">
      <w:pPr>
        <w:numPr>
          <w:ilvl w:val="0"/>
          <w:numId w:val="1"/>
        </w:numPr>
        <w:ind w:left="851" w:hanging="851"/>
      </w:pPr>
      <w:r>
        <w:t>deliberate miscarriage of justice</w:t>
      </w:r>
      <w:r w:rsidR="009263EA">
        <w:t>;</w:t>
      </w:r>
    </w:p>
    <w:p w14:paraId="7A32C96C" w14:textId="77777777" w:rsidR="005B704B" w:rsidRDefault="005B704B" w:rsidP="002552CB">
      <w:pPr>
        <w:numPr>
          <w:ilvl w:val="0"/>
          <w:numId w:val="1"/>
        </w:numPr>
        <w:ind w:left="851" w:hanging="851"/>
      </w:pPr>
      <w:r>
        <w:t>academic malpractice</w:t>
      </w:r>
      <w:r w:rsidR="009263EA">
        <w:t>;</w:t>
      </w:r>
    </w:p>
    <w:p w14:paraId="09661E43" w14:textId="77777777" w:rsidR="005B704B" w:rsidRDefault="005B704B" w:rsidP="002552CB">
      <w:pPr>
        <w:numPr>
          <w:ilvl w:val="0"/>
          <w:numId w:val="1"/>
        </w:numPr>
        <w:ind w:left="851" w:hanging="851"/>
      </w:pPr>
      <w:r>
        <w:t>abuse of authority for illegal or unethical purposes</w:t>
      </w:r>
      <w:r w:rsidR="009263EA">
        <w:t>;</w:t>
      </w:r>
    </w:p>
    <w:p w14:paraId="2DA3A4B7" w14:textId="77777777" w:rsidR="005B704B" w:rsidRDefault="005B704B" w:rsidP="002552CB">
      <w:pPr>
        <w:numPr>
          <w:ilvl w:val="0"/>
          <w:numId w:val="1"/>
        </w:numPr>
        <w:ind w:left="851" w:hanging="851"/>
      </w:pPr>
      <w:r>
        <w:t>wilful failure to declare a relevant interest in the Registers of Interests</w:t>
      </w:r>
      <w:r w:rsidR="009263EA">
        <w:t>;</w:t>
      </w:r>
    </w:p>
    <w:p w14:paraId="79F2D90B" w14:textId="411C6BA2" w:rsidR="005B704B" w:rsidRDefault="005B704B" w:rsidP="002552CB">
      <w:pPr>
        <w:numPr>
          <w:ilvl w:val="0"/>
          <w:numId w:val="1"/>
        </w:numPr>
        <w:ind w:left="851" w:hanging="851"/>
      </w:pPr>
      <w:r>
        <w:t>sexual or physical abuse</w:t>
      </w:r>
      <w:r w:rsidR="00F820FF">
        <w:t>;</w:t>
      </w:r>
    </w:p>
    <w:p w14:paraId="04031BB4" w14:textId="5F7A4C8F" w:rsidR="005B704B" w:rsidRDefault="005B704B" w:rsidP="002552CB">
      <w:pPr>
        <w:numPr>
          <w:ilvl w:val="0"/>
          <w:numId w:val="1"/>
        </w:numPr>
        <w:ind w:left="851" w:hanging="851"/>
      </w:pPr>
      <w:r>
        <w:t>covering up any of the above.</w:t>
      </w:r>
    </w:p>
    <w:p w14:paraId="014D3D23" w14:textId="0B2F17D3" w:rsidR="009F4895" w:rsidRDefault="009F4895" w:rsidP="002552CB">
      <w:pPr>
        <w:tabs>
          <w:tab w:val="left" w:pos="1440"/>
        </w:tabs>
        <w:ind w:left="851" w:hanging="851"/>
      </w:pPr>
    </w:p>
    <w:p w14:paraId="28B19E4C" w14:textId="411281C5" w:rsidR="009F4895" w:rsidRDefault="009F4895" w:rsidP="002552CB">
      <w:pPr>
        <w:tabs>
          <w:tab w:val="left" w:pos="1440"/>
        </w:tabs>
        <w:ind w:left="851" w:hanging="851"/>
      </w:pPr>
    </w:p>
    <w:p w14:paraId="7E092E94" w14:textId="414CDB5A" w:rsidR="009F4895" w:rsidRDefault="009F4895" w:rsidP="002552CB">
      <w:pPr>
        <w:tabs>
          <w:tab w:val="left" w:pos="1440"/>
        </w:tabs>
        <w:ind w:left="851" w:hanging="851"/>
      </w:pPr>
    </w:p>
    <w:p w14:paraId="3C87E1A3" w14:textId="6DDC831E" w:rsidR="009F4895" w:rsidRDefault="009F4895" w:rsidP="002552CB">
      <w:pPr>
        <w:tabs>
          <w:tab w:val="left" w:pos="1440"/>
        </w:tabs>
        <w:ind w:left="851" w:hanging="851"/>
      </w:pPr>
    </w:p>
    <w:p w14:paraId="3F9F0D69" w14:textId="77777777" w:rsidR="009F4895" w:rsidRDefault="009F4895" w:rsidP="002552CB">
      <w:pPr>
        <w:tabs>
          <w:tab w:val="left" w:pos="1440"/>
        </w:tabs>
        <w:ind w:left="851" w:hanging="851"/>
      </w:pPr>
    </w:p>
    <w:p w14:paraId="7408939A" w14:textId="77777777" w:rsidR="00C83844" w:rsidRDefault="005B704B" w:rsidP="002552CB">
      <w:pPr>
        <w:numPr>
          <w:ilvl w:val="1"/>
          <w:numId w:val="30"/>
        </w:numPr>
        <w:ind w:left="851" w:hanging="851"/>
      </w:pPr>
      <w:r>
        <w:t>Concerns may include such actions as have already occurred, are occurring, or are likely to occur.</w:t>
      </w:r>
    </w:p>
    <w:p w14:paraId="41F1465F" w14:textId="77777777" w:rsidR="00023910" w:rsidRDefault="00023910" w:rsidP="002552CB">
      <w:pPr>
        <w:ind w:hanging="851"/>
      </w:pPr>
    </w:p>
    <w:p w14:paraId="3767D450" w14:textId="2E8F2A9F" w:rsidR="000D0713" w:rsidRPr="003807B3" w:rsidRDefault="000D0713" w:rsidP="002552CB">
      <w:pPr>
        <w:pStyle w:val="ListParagraph"/>
        <w:numPr>
          <w:ilvl w:val="0"/>
          <w:numId w:val="2"/>
        </w:numPr>
        <w:tabs>
          <w:tab w:val="clear" w:pos="720"/>
        </w:tabs>
        <w:ind w:left="851" w:hanging="851"/>
        <w:rPr>
          <w:b/>
          <w:bCs/>
        </w:rPr>
      </w:pPr>
      <w:r w:rsidRPr="003807B3">
        <w:rPr>
          <w:b/>
          <w:bCs/>
        </w:rPr>
        <w:t>PROTECTION AND SUPPORT FOR WHISTLEBLOWERS</w:t>
      </w:r>
    </w:p>
    <w:p w14:paraId="2548DD60" w14:textId="77777777" w:rsidR="000D0713" w:rsidRPr="00023910" w:rsidRDefault="000D0713" w:rsidP="002552CB">
      <w:pPr>
        <w:ind w:left="851" w:hanging="851"/>
        <w:rPr>
          <w:b/>
          <w:bCs/>
        </w:rPr>
      </w:pPr>
    </w:p>
    <w:p w14:paraId="77617D52" w14:textId="0E981245" w:rsidR="000D0713" w:rsidRPr="00023910" w:rsidRDefault="000D0713" w:rsidP="002552CB">
      <w:pPr>
        <w:pStyle w:val="ListParagraph"/>
        <w:numPr>
          <w:ilvl w:val="1"/>
          <w:numId w:val="36"/>
        </w:numPr>
        <w:ind w:left="851" w:hanging="851"/>
      </w:pPr>
      <w:r w:rsidRPr="00023910">
        <w:t xml:space="preserve">It is understandable that </w:t>
      </w:r>
      <w:proofErr w:type="spellStart"/>
      <w:r w:rsidRPr="00023910">
        <w:t>whistleblowers</w:t>
      </w:r>
      <w:proofErr w:type="spellEnd"/>
      <w:r w:rsidRPr="00023910">
        <w:t xml:space="preserve"> are sometimes worried about possible repercussions. </w:t>
      </w:r>
      <w:r w:rsidR="00E32BC8" w:rsidRPr="00023910">
        <w:t xml:space="preserve"> </w:t>
      </w:r>
      <w:r w:rsidRPr="00023910">
        <w:t>We aim to encourage openness and will support staff who raise genuine concerns under this policy, even if they turn out to be mistaken.</w:t>
      </w:r>
    </w:p>
    <w:p w14:paraId="72119DA2" w14:textId="77777777" w:rsidR="000D0713" w:rsidRPr="00023910" w:rsidRDefault="000D0713" w:rsidP="002552CB">
      <w:pPr>
        <w:ind w:left="851" w:hanging="851"/>
      </w:pPr>
    </w:p>
    <w:p w14:paraId="28D950F4" w14:textId="6E08748E" w:rsidR="000D0713" w:rsidRPr="00023910" w:rsidRDefault="000D0713" w:rsidP="002552CB">
      <w:pPr>
        <w:pStyle w:val="ListParagraph"/>
        <w:numPr>
          <w:ilvl w:val="1"/>
          <w:numId w:val="36"/>
        </w:numPr>
        <w:ind w:left="851" w:hanging="851"/>
      </w:pPr>
      <w:r w:rsidRPr="00023910">
        <w:t xml:space="preserve">Staff must not suffer any detrimental treatment </w:t>
      </w:r>
      <w:proofErr w:type="gramStart"/>
      <w:r w:rsidRPr="00023910">
        <w:t>as a result of</w:t>
      </w:r>
      <w:proofErr w:type="gramEnd"/>
      <w:r w:rsidRPr="00023910">
        <w:t xml:space="preserve"> raising a genuine concern</w:t>
      </w:r>
      <w:r w:rsidR="00606569">
        <w:t xml:space="preserve"> under </w:t>
      </w:r>
      <w:r w:rsidR="001C1806">
        <w:t xml:space="preserve">this policy, or </w:t>
      </w:r>
      <w:r w:rsidR="00606569">
        <w:t>any</w:t>
      </w:r>
      <w:r w:rsidR="001C1806">
        <w:t xml:space="preserve"> other</w:t>
      </w:r>
      <w:r w:rsidR="00606569">
        <w:t xml:space="preserve"> policy</w:t>
      </w:r>
      <w:r w:rsidRPr="00023910">
        <w:t xml:space="preserve">. </w:t>
      </w:r>
      <w:r w:rsidR="00E32BC8" w:rsidRPr="00023910">
        <w:t xml:space="preserve"> </w:t>
      </w:r>
      <w:r w:rsidRPr="00023910">
        <w:t xml:space="preserve">Detrimental treatment includes dismissal, disciplinary action, threats or other unfavourable treatment connected with raising a concern. </w:t>
      </w:r>
      <w:r w:rsidR="00E32BC8" w:rsidRPr="00023910">
        <w:t xml:space="preserve"> </w:t>
      </w:r>
      <w:r w:rsidRPr="00023910">
        <w:t xml:space="preserve">If you believe that you have suffered any such treatment, you should inform one of the contact people in paragraph </w:t>
      </w:r>
      <w:r w:rsidR="00F820FF">
        <w:t>20</w:t>
      </w:r>
      <w:r w:rsidRPr="00023910">
        <w:t xml:space="preserve"> immediately. </w:t>
      </w:r>
      <w:r w:rsidR="00E32BC8" w:rsidRPr="00023910">
        <w:t xml:space="preserve"> </w:t>
      </w:r>
      <w:r w:rsidRPr="00023910">
        <w:t xml:space="preserve">If the matter is not </w:t>
      </w:r>
      <w:proofErr w:type="gramStart"/>
      <w:r w:rsidRPr="00023910">
        <w:t>remedied</w:t>
      </w:r>
      <w:proofErr w:type="gramEnd"/>
      <w:r w:rsidRPr="00023910">
        <w:t xml:space="preserve"> you should raise it formally using our Grievance Procedure. </w:t>
      </w:r>
    </w:p>
    <w:p w14:paraId="34037948" w14:textId="77777777" w:rsidR="000D0713" w:rsidRPr="00023910" w:rsidRDefault="000D0713" w:rsidP="002552CB">
      <w:pPr>
        <w:pStyle w:val="ListParagraph"/>
        <w:ind w:left="851" w:hanging="851"/>
      </w:pPr>
    </w:p>
    <w:p w14:paraId="0450946E" w14:textId="602585D9" w:rsidR="000D0713" w:rsidRPr="00023910" w:rsidRDefault="000D0713" w:rsidP="002552CB">
      <w:pPr>
        <w:numPr>
          <w:ilvl w:val="1"/>
          <w:numId w:val="36"/>
        </w:numPr>
        <w:ind w:left="851" w:hanging="851"/>
      </w:pPr>
      <w:r w:rsidRPr="00023910">
        <w:t xml:space="preserve">Staff must not threaten or retaliate against </w:t>
      </w:r>
      <w:proofErr w:type="spellStart"/>
      <w:r w:rsidRPr="00023910">
        <w:t>whistleblowers</w:t>
      </w:r>
      <w:proofErr w:type="spellEnd"/>
      <w:r w:rsidRPr="00023910">
        <w:t xml:space="preserve"> in any way. </w:t>
      </w:r>
      <w:r w:rsidR="00023910">
        <w:t xml:space="preserve"> </w:t>
      </w:r>
      <w:r w:rsidRPr="00023910">
        <w:t xml:space="preserve">Anyone involved in such conduct will be subject to disciplinary action. </w:t>
      </w:r>
    </w:p>
    <w:p w14:paraId="225AE833" w14:textId="77777777" w:rsidR="000D0713" w:rsidRPr="00023910" w:rsidRDefault="000D0713" w:rsidP="002552CB">
      <w:pPr>
        <w:pStyle w:val="ListParagraph"/>
        <w:ind w:left="851" w:hanging="851"/>
      </w:pPr>
    </w:p>
    <w:p w14:paraId="148AB4C3" w14:textId="23F71AEA" w:rsidR="000D0713" w:rsidRPr="00023910" w:rsidRDefault="000D0713" w:rsidP="002552CB">
      <w:pPr>
        <w:numPr>
          <w:ilvl w:val="1"/>
          <w:numId w:val="36"/>
        </w:numPr>
        <w:ind w:left="851" w:hanging="851"/>
      </w:pPr>
      <w:r w:rsidRPr="00023910">
        <w:t xml:space="preserve">A confidential support and counselling </w:t>
      </w:r>
      <w:r w:rsidR="00587883" w:rsidRPr="00023910">
        <w:t>telephone number</w:t>
      </w:r>
      <w:r w:rsidRPr="00023910">
        <w:t xml:space="preserve"> is available to </w:t>
      </w:r>
      <w:proofErr w:type="spellStart"/>
      <w:r w:rsidRPr="00023910">
        <w:t>whistleblowers</w:t>
      </w:r>
      <w:proofErr w:type="spellEnd"/>
      <w:r w:rsidRPr="00023910">
        <w:t xml:space="preserve"> who raise concerns under this policy. </w:t>
      </w:r>
      <w:r w:rsidR="00E32BC8" w:rsidRPr="00023910">
        <w:t xml:space="preserve"> </w:t>
      </w:r>
      <w:r w:rsidRPr="00023910">
        <w:t>Their contact details are set out at the end of this policy.</w:t>
      </w:r>
    </w:p>
    <w:p w14:paraId="6EBA9D0E" w14:textId="77777777" w:rsidR="005B704B" w:rsidRDefault="005B704B" w:rsidP="002552CB">
      <w:pPr>
        <w:tabs>
          <w:tab w:val="left" w:pos="720"/>
          <w:tab w:val="left" w:pos="1440"/>
        </w:tabs>
        <w:ind w:left="851" w:hanging="851"/>
      </w:pPr>
    </w:p>
    <w:p w14:paraId="08280452" w14:textId="1DF328A1" w:rsidR="005B704B" w:rsidRPr="003807B3" w:rsidRDefault="00C83844" w:rsidP="002552CB">
      <w:pPr>
        <w:pStyle w:val="ListParagraph"/>
        <w:numPr>
          <w:ilvl w:val="0"/>
          <w:numId w:val="2"/>
        </w:numPr>
        <w:tabs>
          <w:tab w:val="clear" w:pos="720"/>
        </w:tabs>
        <w:ind w:left="851" w:hanging="851"/>
        <w:rPr>
          <w:b/>
        </w:rPr>
      </w:pPr>
      <w:r w:rsidRPr="003807B3">
        <w:rPr>
          <w:b/>
        </w:rPr>
        <w:t>IF A MEMBER OF THE ACADEMY KNOWS OF WRONGDOING, IS MAKING A DISCLOSURE ABOUT IT OBLIGATORY</w:t>
      </w:r>
      <w:r w:rsidR="005B704B" w:rsidRPr="003807B3">
        <w:rPr>
          <w:b/>
        </w:rPr>
        <w:t>?</w:t>
      </w:r>
    </w:p>
    <w:p w14:paraId="023A765D" w14:textId="77777777" w:rsidR="00C83844" w:rsidRPr="009263EA" w:rsidRDefault="00C83844" w:rsidP="002552CB">
      <w:pPr>
        <w:ind w:left="851" w:hanging="851"/>
        <w:rPr>
          <w:b/>
        </w:rPr>
      </w:pPr>
    </w:p>
    <w:p w14:paraId="17DB8695" w14:textId="21AC4F65" w:rsidR="00C83844" w:rsidRDefault="005B704B" w:rsidP="002552CB">
      <w:pPr>
        <w:pStyle w:val="ListParagraph"/>
        <w:numPr>
          <w:ilvl w:val="1"/>
          <w:numId w:val="37"/>
        </w:numPr>
        <w:ind w:left="851" w:hanging="851"/>
      </w:pPr>
      <w:r>
        <w:t xml:space="preserve">The Public Interest Disclosure Act and in turn the </w:t>
      </w:r>
      <w:r w:rsidR="00F820FF">
        <w:t>t</w:t>
      </w:r>
      <w:r w:rsidR="00C360EB">
        <w:t>rust’s</w:t>
      </w:r>
      <w:r>
        <w:t xml:space="preserve"> procedure is intended to facilitate disclosure.  It affords protection to an individual who wishes to disclose information and therefore it is intended to permit the </w:t>
      </w:r>
      <w:r w:rsidR="00211F72">
        <w:t>academy</w:t>
      </w:r>
      <w:r>
        <w:t xml:space="preserve"> to deal with malpractice as it arises.  The spirit of the procedure is to protect individuals who wish to make a disclosure in the interest of the public and of the </w:t>
      </w:r>
      <w:r w:rsidR="0039632A">
        <w:t>academy</w:t>
      </w:r>
      <w:r>
        <w:t>.  It does not constitute an obligation to disclose information.  This however does not apply to the child protection procedures.</w:t>
      </w:r>
    </w:p>
    <w:p w14:paraId="5BC6CFD5" w14:textId="77777777" w:rsidR="00C83844" w:rsidRDefault="00C83844" w:rsidP="002552CB">
      <w:pPr>
        <w:ind w:left="851" w:hanging="851"/>
      </w:pPr>
    </w:p>
    <w:p w14:paraId="751FF6B7" w14:textId="15C1427D" w:rsidR="00C83844" w:rsidRPr="00C83844" w:rsidRDefault="00C83844" w:rsidP="00F820FF">
      <w:pPr>
        <w:numPr>
          <w:ilvl w:val="0"/>
          <w:numId w:val="2"/>
        </w:numPr>
        <w:tabs>
          <w:tab w:val="clear" w:pos="720"/>
        </w:tabs>
        <w:ind w:left="851" w:hanging="851"/>
      </w:pPr>
      <w:r w:rsidRPr="00C83844">
        <w:rPr>
          <w:b/>
          <w:snapToGrid w:val="0"/>
          <w:lang w:eastAsia="en-US"/>
        </w:rPr>
        <w:t>WHAT HAPPENS IF A DISCLOSER CHANGES</w:t>
      </w:r>
      <w:r w:rsidR="00F820FF">
        <w:rPr>
          <w:b/>
          <w:snapToGrid w:val="0"/>
          <w:lang w:eastAsia="en-US"/>
        </w:rPr>
        <w:t xml:space="preserve"> THEIR</w:t>
      </w:r>
      <w:r w:rsidRPr="00C83844">
        <w:rPr>
          <w:b/>
          <w:snapToGrid w:val="0"/>
          <w:lang w:eastAsia="en-US"/>
        </w:rPr>
        <w:t xml:space="preserve"> </w:t>
      </w:r>
      <w:proofErr w:type="gramStart"/>
      <w:r w:rsidRPr="00C83844">
        <w:rPr>
          <w:b/>
          <w:snapToGrid w:val="0"/>
          <w:lang w:eastAsia="en-US"/>
        </w:rPr>
        <w:t>MIND</w:t>
      </w:r>
      <w:proofErr w:type="gramEnd"/>
    </w:p>
    <w:p w14:paraId="6648D09A" w14:textId="77777777" w:rsidR="00C83844" w:rsidRDefault="00C83844" w:rsidP="002552CB">
      <w:pPr>
        <w:ind w:left="851" w:hanging="851"/>
      </w:pPr>
    </w:p>
    <w:p w14:paraId="1277832F" w14:textId="607D2D16" w:rsidR="00C83844" w:rsidRPr="00C83844" w:rsidRDefault="005B704B" w:rsidP="002552CB">
      <w:pPr>
        <w:pStyle w:val="ListParagraph"/>
        <w:numPr>
          <w:ilvl w:val="1"/>
          <w:numId w:val="38"/>
        </w:numPr>
        <w:ind w:left="851" w:hanging="851"/>
      </w:pPr>
      <w:r w:rsidRPr="003807B3">
        <w:rPr>
          <w:snapToGrid w:val="0"/>
          <w:lang w:eastAsia="en-US"/>
        </w:rPr>
        <w:t xml:space="preserve">Once the disclosure has been made it may be retracted at any time. </w:t>
      </w:r>
      <w:r w:rsidR="00023910" w:rsidRPr="003807B3">
        <w:rPr>
          <w:snapToGrid w:val="0"/>
          <w:lang w:eastAsia="en-US"/>
        </w:rPr>
        <w:t xml:space="preserve"> </w:t>
      </w:r>
      <w:r w:rsidRPr="003807B3">
        <w:rPr>
          <w:snapToGrid w:val="0"/>
          <w:lang w:eastAsia="en-US"/>
        </w:rPr>
        <w:t xml:space="preserve">The </w:t>
      </w:r>
      <w:r w:rsidR="00F820FF">
        <w:rPr>
          <w:snapToGrid w:val="0"/>
          <w:lang w:eastAsia="en-US"/>
        </w:rPr>
        <w:t>t</w:t>
      </w:r>
      <w:r w:rsidR="00624725" w:rsidRPr="003807B3">
        <w:rPr>
          <w:snapToGrid w:val="0"/>
          <w:lang w:eastAsia="en-US"/>
        </w:rPr>
        <w:t>rust</w:t>
      </w:r>
      <w:r w:rsidRPr="003807B3">
        <w:rPr>
          <w:snapToGrid w:val="0"/>
          <w:lang w:eastAsia="en-US"/>
        </w:rPr>
        <w:t xml:space="preserve"> reserves the right to proceed with the investigation by any other means at its disposal and to </w:t>
      </w:r>
      <w:proofErr w:type="gramStart"/>
      <w:r w:rsidRPr="003807B3">
        <w:rPr>
          <w:snapToGrid w:val="0"/>
          <w:lang w:eastAsia="en-US"/>
        </w:rPr>
        <w:t>take action</w:t>
      </w:r>
      <w:proofErr w:type="gramEnd"/>
      <w:r w:rsidRPr="003807B3">
        <w:rPr>
          <w:snapToGrid w:val="0"/>
          <w:lang w:eastAsia="en-US"/>
        </w:rPr>
        <w:t xml:space="preserve"> in light of its findings, even if the discloser does not wish to proceed further.</w:t>
      </w:r>
    </w:p>
    <w:p w14:paraId="7A58F08C" w14:textId="53D24431" w:rsidR="003926F1" w:rsidRDefault="003926F1" w:rsidP="002552CB">
      <w:pPr>
        <w:pStyle w:val="ListParagraph"/>
        <w:widowControl w:val="0"/>
        <w:spacing w:line="289" w:lineRule="exact"/>
        <w:ind w:left="851" w:hanging="851"/>
        <w:rPr>
          <w:strike/>
          <w:snapToGrid w:val="0"/>
          <w:lang w:eastAsia="en-US"/>
        </w:rPr>
      </w:pPr>
    </w:p>
    <w:p w14:paraId="448EFDD7" w14:textId="3CAD0C7A" w:rsidR="009F4895" w:rsidRDefault="009F4895" w:rsidP="002552CB">
      <w:pPr>
        <w:pStyle w:val="ListParagraph"/>
        <w:widowControl w:val="0"/>
        <w:spacing w:line="289" w:lineRule="exact"/>
        <w:ind w:left="851" w:hanging="851"/>
        <w:rPr>
          <w:strike/>
          <w:snapToGrid w:val="0"/>
          <w:lang w:eastAsia="en-US"/>
        </w:rPr>
      </w:pPr>
    </w:p>
    <w:p w14:paraId="55C48953" w14:textId="6FD5094B" w:rsidR="009F4895" w:rsidRDefault="009F4895" w:rsidP="002552CB">
      <w:pPr>
        <w:pStyle w:val="ListParagraph"/>
        <w:widowControl w:val="0"/>
        <w:spacing w:line="289" w:lineRule="exact"/>
        <w:ind w:left="851" w:hanging="851"/>
        <w:rPr>
          <w:strike/>
          <w:snapToGrid w:val="0"/>
          <w:lang w:eastAsia="en-US"/>
        </w:rPr>
      </w:pPr>
    </w:p>
    <w:p w14:paraId="5AD281C6" w14:textId="58C968C3" w:rsidR="009F4895" w:rsidRDefault="009F4895" w:rsidP="002552CB">
      <w:pPr>
        <w:pStyle w:val="ListParagraph"/>
        <w:widowControl w:val="0"/>
        <w:spacing w:line="289" w:lineRule="exact"/>
        <w:ind w:left="851" w:hanging="851"/>
        <w:rPr>
          <w:strike/>
          <w:snapToGrid w:val="0"/>
          <w:lang w:eastAsia="en-US"/>
        </w:rPr>
      </w:pPr>
    </w:p>
    <w:p w14:paraId="41C4E6E4" w14:textId="39DAA1CE" w:rsidR="009F4895" w:rsidRDefault="009F4895" w:rsidP="002552CB">
      <w:pPr>
        <w:pStyle w:val="ListParagraph"/>
        <w:widowControl w:val="0"/>
        <w:spacing w:line="289" w:lineRule="exact"/>
        <w:ind w:left="851" w:hanging="851"/>
        <w:rPr>
          <w:strike/>
          <w:snapToGrid w:val="0"/>
          <w:lang w:eastAsia="en-US"/>
        </w:rPr>
      </w:pPr>
    </w:p>
    <w:p w14:paraId="137E21AC" w14:textId="68DE820C" w:rsidR="009F4895" w:rsidRDefault="009F4895" w:rsidP="002552CB">
      <w:pPr>
        <w:pStyle w:val="ListParagraph"/>
        <w:widowControl w:val="0"/>
        <w:spacing w:line="289" w:lineRule="exact"/>
        <w:ind w:left="851" w:hanging="851"/>
        <w:rPr>
          <w:strike/>
          <w:snapToGrid w:val="0"/>
          <w:lang w:eastAsia="en-US"/>
        </w:rPr>
      </w:pPr>
    </w:p>
    <w:p w14:paraId="3B2FF9E6" w14:textId="25E3F4D5" w:rsidR="009F4895" w:rsidRDefault="009F4895" w:rsidP="002552CB">
      <w:pPr>
        <w:pStyle w:val="ListParagraph"/>
        <w:widowControl w:val="0"/>
        <w:spacing w:line="289" w:lineRule="exact"/>
        <w:ind w:left="851" w:hanging="851"/>
        <w:rPr>
          <w:strike/>
          <w:snapToGrid w:val="0"/>
          <w:lang w:eastAsia="en-US"/>
        </w:rPr>
      </w:pPr>
    </w:p>
    <w:p w14:paraId="35345D15" w14:textId="77777777" w:rsidR="00FA5DB8" w:rsidRPr="00023910" w:rsidRDefault="00FA5DB8" w:rsidP="002552CB">
      <w:pPr>
        <w:pStyle w:val="ListParagraph"/>
        <w:widowControl w:val="0"/>
        <w:spacing w:line="289" w:lineRule="exact"/>
        <w:ind w:left="851" w:hanging="851"/>
        <w:rPr>
          <w:strike/>
          <w:snapToGrid w:val="0"/>
          <w:lang w:eastAsia="en-US"/>
        </w:rPr>
      </w:pPr>
    </w:p>
    <w:p w14:paraId="411114A9" w14:textId="77777777" w:rsidR="003926F1" w:rsidRPr="00023910" w:rsidRDefault="003926F1" w:rsidP="00F820FF">
      <w:pPr>
        <w:pStyle w:val="ListParagraph"/>
        <w:widowControl w:val="0"/>
        <w:numPr>
          <w:ilvl w:val="0"/>
          <w:numId w:val="2"/>
        </w:numPr>
        <w:tabs>
          <w:tab w:val="clear" w:pos="720"/>
        </w:tabs>
        <w:spacing w:line="289" w:lineRule="exact"/>
        <w:ind w:left="851" w:hanging="851"/>
        <w:rPr>
          <w:b/>
          <w:bCs/>
          <w:snapToGrid w:val="0"/>
          <w:lang w:eastAsia="en-US"/>
        </w:rPr>
      </w:pPr>
      <w:r w:rsidRPr="00023910">
        <w:rPr>
          <w:b/>
          <w:bCs/>
          <w:snapToGrid w:val="0"/>
          <w:lang w:eastAsia="en-US"/>
        </w:rPr>
        <w:lastRenderedPageBreak/>
        <w:t>CONFIDENTIALITY AND DATA PROTECTION</w:t>
      </w:r>
    </w:p>
    <w:p w14:paraId="47525D27" w14:textId="77777777" w:rsidR="003926F1" w:rsidRPr="00023910" w:rsidRDefault="003926F1" w:rsidP="002552CB">
      <w:pPr>
        <w:pStyle w:val="ListParagraph"/>
        <w:widowControl w:val="0"/>
        <w:spacing w:line="289" w:lineRule="exact"/>
        <w:ind w:left="851" w:hanging="851"/>
        <w:rPr>
          <w:b/>
          <w:bCs/>
          <w:snapToGrid w:val="0"/>
          <w:lang w:eastAsia="en-US"/>
        </w:rPr>
      </w:pPr>
    </w:p>
    <w:p w14:paraId="3DCC7F21" w14:textId="01A3CC86" w:rsidR="003926F1" w:rsidRPr="003807B3" w:rsidRDefault="003926F1" w:rsidP="002552CB">
      <w:pPr>
        <w:pStyle w:val="ListParagraph"/>
        <w:widowControl w:val="0"/>
        <w:numPr>
          <w:ilvl w:val="1"/>
          <w:numId w:val="39"/>
        </w:numPr>
        <w:spacing w:line="289" w:lineRule="exact"/>
        <w:ind w:left="851" w:hanging="851"/>
        <w:rPr>
          <w:snapToGrid w:val="0"/>
          <w:lang w:eastAsia="en-US"/>
        </w:rPr>
      </w:pPr>
      <w:r w:rsidRPr="003807B3">
        <w:rPr>
          <w:snapToGrid w:val="0"/>
          <w:lang w:eastAsia="en-US"/>
        </w:rPr>
        <w:t xml:space="preserve">We hope that staff will feel able to voice whistleblowing concerns openly under this policy. </w:t>
      </w:r>
      <w:r w:rsidR="00023910" w:rsidRPr="003807B3">
        <w:rPr>
          <w:snapToGrid w:val="0"/>
          <w:lang w:eastAsia="en-US"/>
        </w:rPr>
        <w:t xml:space="preserve"> </w:t>
      </w:r>
      <w:r w:rsidRPr="003807B3">
        <w:rPr>
          <w:snapToGrid w:val="0"/>
          <w:lang w:eastAsia="en-US"/>
        </w:rPr>
        <w:t xml:space="preserve">However, if you want to raise your concern confidentially, we will make every effort to keep your identity secret. </w:t>
      </w:r>
      <w:r w:rsidR="00023910" w:rsidRPr="003807B3">
        <w:rPr>
          <w:snapToGrid w:val="0"/>
          <w:lang w:eastAsia="en-US"/>
        </w:rPr>
        <w:t xml:space="preserve"> </w:t>
      </w:r>
      <w:r w:rsidRPr="003807B3">
        <w:rPr>
          <w:snapToGrid w:val="0"/>
          <w:lang w:eastAsia="en-US"/>
        </w:rPr>
        <w:t>If it is necessary for anyone investigating your concern to know your identity, we will discuss this with you.</w:t>
      </w:r>
    </w:p>
    <w:p w14:paraId="1AB5C104" w14:textId="77777777" w:rsidR="00023910" w:rsidRPr="00023910" w:rsidRDefault="00023910" w:rsidP="002552CB">
      <w:pPr>
        <w:pStyle w:val="ListParagraph"/>
        <w:widowControl w:val="0"/>
        <w:spacing w:line="289" w:lineRule="exact"/>
        <w:ind w:left="851" w:hanging="851"/>
        <w:rPr>
          <w:snapToGrid w:val="0"/>
          <w:lang w:eastAsia="en-US"/>
        </w:rPr>
      </w:pPr>
    </w:p>
    <w:p w14:paraId="53D05B6E" w14:textId="30236BA5" w:rsidR="003926F1" w:rsidRPr="003807B3" w:rsidRDefault="003926F1" w:rsidP="002552CB">
      <w:pPr>
        <w:pStyle w:val="ListParagraph"/>
        <w:widowControl w:val="0"/>
        <w:numPr>
          <w:ilvl w:val="1"/>
          <w:numId w:val="39"/>
        </w:numPr>
        <w:spacing w:line="289" w:lineRule="exact"/>
        <w:ind w:left="851" w:hanging="851"/>
        <w:rPr>
          <w:snapToGrid w:val="0"/>
          <w:lang w:eastAsia="en-US"/>
        </w:rPr>
      </w:pPr>
      <w:r w:rsidRPr="003807B3">
        <w:rPr>
          <w:snapToGrid w:val="0"/>
          <w:lang w:eastAsia="en-US"/>
        </w:rPr>
        <w:t>We do not encourage staff to make disclosures anonymously.</w:t>
      </w:r>
      <w:r w:rsidR="00023910" w:rsidRPr="003807B3">
        <w:rPr>
          <w:snapToGrid w:val="0"/>
          <w:lang w:eastAsia="en-US"/>
        </w:rPr>
        <w:t xml:space="preserve"> </w:t>
      </w:r>
      <w:r w:rsidRPr="003807B3">
        <w:rPr>
          <w:snapToGrid w:val="0"/>
          <w:lang w:eastAsia="en-US"/>
        </w:rPr>
        <w:t xml:space="preserve"> Proper investigation may be more difficult or impossible if we cannot obtain further information from you. </w:t>
      </w:r>
      <w:r w:rsidR="00023910" w:rsidRPr="003807B3">
        <w:rPr>
          <w:snapToGrid w:val="0"/>
          <w:lang w:eastAsia="en-US"/>
        </w:rPr>
        <w:t xml:space="preserve"> </w:t>
      </w:r>
      <w:r w:rsidRPr="003807B3">
        <w:rPr>
          <w:snapToGrid w:val="0"/>
          <w:lang w:eastAsia="en-US"/>
        </w:rPr>
        <w:t xml:space="preserve">It is also more difficult to establish whether any allegations are credible. </w:t>
      </w:r>
      <w:r w:rsidR="00F820FF">
        <w:rPr>
          <w:snapToGrid w:val="0"/>
          <w:lang w:eastAsia="en-US"/>
        </w:rPr>
        <w:t xml:space="preserve"> </w:t>
      </w:r>
      <w:proofErr w:type="spellStart"/>
      <w:r w:rsidRPr="003807B3">
        <w:rPr>
          <w:snapToGrid w:val="0"/>
          <w:lang w:eastAsia="en-US"/>
        </w:rPr>
        <w:t>Whistleblowers</w:t>
      </w:r>
      <w:proofErr w:type="spellEnd"/>
      <w:r w:rsidRPr="003807B3">
        <w:rPr>
          <w:snapToGrid w:val="0"/>
          <w:lang w:eastAsia="en-US"/>
        </w:rPr>
        <w:t xml:space="preserve"> who are concerned about possible reprisals if their identity is revealed should come forward to one of the other contact points listed in paragraph </w:t>
      </w:r>
      <w:r w:rsidR="00F820FF">
        <w:rPr>
          <w:snapToGrid w:val="0"/>
          <w:lang w:eastAsia="en-US"/>
        </w:rPr>
        <w:t>20</w:t>
      </w:r>
      <w:r w:rsidRPr="003807B3">
        <w:rPr>
          <w:snapToGrid w:val="0"/>
          <w:lang w:eastAsia="en-US"/>
        </w:rPr>
        <w:t xml:space="preserve"> and appropriate measures can then be taken to preserve confidentiality. </w:t>
      </w:r>
      <w:r w:rsidR="00023910" w:rsidRPr="003807B3">
        <w:rPr>
          <w:snapToGrid w:val="0"/>
          <w:lang w:eastAsia="en-US"/>
        </w:rPr>
        <w:t xml:space="preserve"> </w:t>
      </w:r>
      <w:r w:rsidRPr="003807B3">
        <w:rPr>
          <w:snapToGrid w:val="0"/>
          <w:lang w:eastAsia="en-US"/>
        </w:rPr>
        <w:t>If you are in any doubt you can seek advice from Public Concern at Work, the independent whistleblowing charity, who offers a confidential helpline. Their contact details are given at the end of this policy.</w:t>
      </w:r>
    </w:p>
    <w:p w14:paraId="7B506DCA" w14:textId="77777777" w:rsidR="003926F1" w:rsidRPr="00023910" w:rsidRDefault="003926F1" w:rsidP="002552CB">
      <w:pPr>
        <w:pStyle w:val="ListParagraph"/>
        <w:ind w:left="851" w:hanging="851"/>
        <w:rPr>
          <w:snapToGrid w:val="0"/>
          <w:lang w:eastAsia="en-US"/>
        </w:rPr>
      </w:pPr>
    </w:p>
    <w:p w14:paraId="5790CEA0" w14:textId="77777777" w:rsidR="003926F1" w:rsidRPr="00023910" w:rsidRDefault="003926F1" w:rsidP="002552CB">
      <w:pPr>
        <w:pStyle w:val="ListParagraph"/>
        <w:widowControl w:val="0"/>
        <w:numPr>
          <w:ilvl w:val="1"/>
          <w:numId w:val="39"/>
        </w:numPr>
        <w:spacing w:line="289" w:lineRule="exact"/>
        <w:ind w:left="851" w:hanging="851"/>
        <w:rPr>
          <w:snapToGrid w:val="0"/>
          <w:lang w:eastAsia="en-US"/>
        </w:rPr>
      </w:pPr>
      <w:r w:rsidRPr="00023910">
        <w:rPr>
          <w:snapToGrid w:val="0"/>
          <w:lang w:eastAsia="en-US"/>
        </w:rPr>
        <w:t xml:space="preserve">Where we receive anonymous </w:t>
      </w:r>
      <w:proofErr w:type="gramStart"/>
      <w:r w:rsidRPr="00023910">
        <w:rPr>
          <w:snapToGrid w:val="0"/>
          <w:lang w:eastAsia="en-US"/>
        </w:rPr>
        <w:t>complaints</w:t>
      </w:r>
      <w:proofErr w:type="gramEnd"/>
      <w:r w:rsidRPr="00023910">
        <w:rPr>
          <w:snapToGrid w:val="0"/>
          <w:lang w:eastAsia="en-US"/>
        </w:rPr>
        <w:t xml:space="preserve"> we will make a determination about whether to investigate based on:</w:t>
      </w:r>
    </w:p>
    <w:p w14:paraId="6953ADDC" w14:textId="49BA76BE" w:rsidR="004D7A62" w:rsidRPr="00023910" w:rsidRDefault="004D7A62" w:rsidP="002552CB">
      <w:pPr>
        <w:widowControl w:val="0"/>
        <w:spacing w:line="289" w:lineRule="exact"/>
        <w:ind w:left="851" w:hanging="851"/>
        <w:rPr>
          <w:snapToGrid w:val="0"/>
          <w:lang w:eastAsia="en-US"/>
        </w:rPr>
      </w:pPr>
      <w:r w:rsidRPr="00023910">
        <w:rPr>
          <w:snapToGrid w:val="0"/>
          <w:lang w:eastAsia="en-US"/>
        </w:rPr>
        <w:t xml:space="preserve">(a) </w:t>
      </w:r>
      <w:r w:rsidRPr="00023910">
        <w:rPr>
          <w:snapToGrid w:val="0"/>
          <w:lang w:eastAsia="en-US"/>
        </w:rPr>
        <w:tab/>
        <w:t>the seriousness of the issue raised</w:t>
      </w:r>
      <w:r w:rsidR="00023910">
        <w:rPr>
          <w:snapToGrid w:val="0"/>
          <w:lang w:eastAsia="en-US"/>
        </w:rPr>
        <w:t>;</w:t>
      </w:r>
    </w:p>
    <w:p w14:paraId="4A41B3AD" w14:textId="77777777" w:rsidR="004D7A62" w:rsidRPr="00023910" w:rsidRDefault="004D7A62" w:rsidP="002552CB">
      <w:pPr>
        <w:widowControl w:val="0"/>
        <w:spacing w:line="289" w:lineRule="exact"/>
        <w:ind w:left="851" w:hanging="851"/>
        <w:rPr>
          <w:snapToGrid w:val="0"/>
          <w:lang w:eastAsia="en-US"/>
        </w:rPr>
      </w:pPr>
      <w:r w:rsidRPr="00023910">
        <w:rPr>
          <w:snapToGrid w:val="0"/>
          <w:lang w:eastAsia="en-US"/>
        </w:rPr>
        <w:t xml:space="preserve">(b) </w:t>
      </w:r>
      <w:r w:rsidRPr="00023910">
        <w:rPr>
          <w:snapToGrid w:val="0"/>
          <w:lang w:eastAsia="en-US"/>
        </w:rPr>
        <w:tab/>
        <w:t>the credibility of the concern; and</w:t>
      </w:r>
    </w:p>
    <w:p w14:paraId="5596DD1F" w14:textId="116A2B05" w:rsidR="004D7A62" w:rsidRPr="00023910" w:rsidRDefault="004D7A62" w:rsidP="002552CB">
      <w:pPr>
        <w:widowControl w:val="0"/>
        <w:spacing w:line="289" w:lineRule="exact"/>
        <w:ind w:left="851" w:hanging="851"/>
        <w:rPr>
          <w:snapToGrid w:val="0"/>
          <w:lang w:eastAsia="en-US"/>
        </w:rPr>
      </w:pPr>
      <w:r w:rsidRPr="00023910">
        <w:rPr>
          <w:snapToGrid w:val="0"/>
          <w:lang w:eastAsia="en-US"/>
        </w:rPr>
        <w:t>(c)</w:t>
      </w:r>
      <w:r w:rsidRPr="00023910">
        <w:rPr>
          <w:snapToGrid w:val="0"/>
          <w:lang w:eastAsia="en-US"/>
        </w:rPr>
        <w:tab/>
        <w:t>the likelihood of confirming the allegation from other sources</w:t>
      </w:r>
      <w:r w:rsidR="00023910">
        <w:rPr>
          <w:snapToGrid w:val="0"/>
          <w:lang w:eastAsia="en-US"/>
        </w:rPr>
        <w:t>.</w:t>
      </w:r>
    </w:p>
    <w:p w14:paraId="17ADCFF9" w14:textId="77777777" w:rsidR="004D7A62" w:rsidRPr="00023910" w:rsidRDefault="004D7A62" w:rsidP="002552CB">
      <w:pPr>
        <w:pStyle w:val="ListParagraph"/>
        <w:ind w:hanging="851"/>
        <w:rPr>
          <w:snapToGrid w:val="0"/>
          <w:lang w:eastAsia="en-US"/>
        </w:rPr>
      </w:pPr>
    </w:p>
    <w:p w14:paraId="0210318B" w14:textId="7AB7DA47" w:rsidR="004D7A62" w:rsidRPr="003807B3" w:rsidRDefault="004D7A62" w:rsidP="002552CB">
      <w:pPr>
        <w:pStyle w:val="ListParagraph"/>
        <w:widowControl w:val="0"/>
        <w:numPr>
          <w:ilvl w:val="0"/>
          <w:numId w:val="2"/>
        </w:numPr>
        <w:tabs>
          <w:tab w:val="clear" w:pos="720"/>
        </w:tabs>
        <w:spacing w:line="289" w:lineRule="exact"/>
        <w:ind w:left="851" w:hanging="851"/>
        <w:rPr>
          <w:b/>
          <w:bCs/>
          <w:snapToGrid w:val="0"/>
          <w:lang w:eastAsia="en-US"/>
        </w:rPr>
      </w:pPr>
      <w:r w:rsidRPr="003807B3">
        <w:rPr>
          <w:b/>
          <w:bCs/>
          <w:snapToGrid w:val="0"/>
          <w:lang w:eastAsia="en-US"/>
        </w:rPr>
        <w:t>EXTERNAL DISCLOSURES</w:t>
      </w:r>
    </w:p>
    <w:p w14:paraId="424949CF" w14:textId="77777777" w:rsidR="004D7A62" w:rsidRPr="00023910" w:rsidRDefault="004D7A62" w:rsidP="002552CB">
      <w:pPr>
        <w:pStyle w:val="ListParagraph"/>
        <w:widowControl w:val="0"/>
        <w:spacing w:line="289" w:lineRule="exact"/>
        <w:ind w:left="851" w:hanging="851"/>
        <w:rPr>
          <w:b/>
          <w:bCs/>
          <w:snapToGrid w:val="0"/>
          <w:lang w:eastAsia="en-US"/>
        </w:rPr>
      </w:pPr>
    </w:p>
    <w:p w14:paraId="10A15967" w14:textId="50E35338" w:rsidR="004D7A62" w:rsidRPr="003807B3" w:rsidRDefault="004D7A62" w:rsidP="002552CB">
      <w:pPr>
        <w:pStyle w:val="ListParagraph"/>
        <w:widowControl w:val="0"/>
        <w:numPr>
          <w:ilvl w:val="1"/>
          <w:numId w:val="40"/>
        </w:numPr>
        <w:spacing w:line="289" w:lineRule="exact"/>
        <w:ind w:left="851" w:hanging="851"/>
        <w:rPr>
          <w:snapToGrid w:val="0"/>
          <w:lang w:eastAsia="en-US"/>
        </w:rPr>
      </w:pPr>
      <w:r w:rsidRPr="003807B3">
        <w:rPr>
          <w:snapToGrid w:val="0"/>
          <w:lang w:eastAsia="en-US"/>
        </w:rPr>
        <w:t xml:space="preserve">The aim of this policy is to provide an internal mechanism for reporting, investigating and remedying any wrongdoing in the workplace.  In most cases you should not find it necessary to alert anyone externally. </w:t>
      </w:r>
    </w:p>
    <w:p w14:paraId="18EF8EAD" w14:textId="77777777" w:rsidR="004D7A62" w:rsidRPr="00023910" w:rsidRDefault="004D7A62" w:rsidP="002552CB">
      <w:pPr>
        <w:pStyle w:val="ListParagraph"/>
        <w:widowControl w:val="0"/>
        <w:spacing w:line="289" w:lineRule="exact"/>
        <w:ind w:left="851" w:hanging="851"/>
        <w:rPr>
          <w:snapToGrid w:val="0"/>
          <w:lang w:eastAsia="en-US"/>
        </w:rPr>
      </w:pPr>
    </w:p>
    <w:p w14:paraId="3941368D" w14:textId="169C34E8" w:rsidR="004D7A62" w:rsidRPr="003807B3" w:rsidRDefault="004D7A62" w:rsidP="002552CB">
      <w:pPr>
        <w:pStyle w:val="ListParagraph"/>
        <w:widowControl w:val="0"/>
        <w:numPr>
          <w:ilvl w:val="1"/>
          <w:numId w:val="40"/>
        </w:numPr>
        <w:spacing w:line="289" w:lineRule="exact"/>
        <w:ind w:left="851" w:hanging="851"/>
        <w:rPr>
          <w:snapToGrid w:val="0"/>
          <w:lang w:eastAsia="en-US"/>
        </w:rPr>
      </w:pPr>
      <w:r w:rsidRPr="003807B3">
        <w:rPr>
          <w:snapToGrid w:val="0"/>
          <w:lang w:eastAsia="en-US"/>
        </w:rPr>
        <w:t xml:space="preserve">The law recognises that in some circumstances it may be appropriate for you to report your concerns to an external body such as a regulator.  It will very rarely if ever be appropriate to alert the media.  We strongly encourage you to seek advice before reporting a concern to anyone external.  Public Concern at Work holds a list of prescribed regulators for reporting certain types of concern.  Their contact details are at the end of this policy.  </w:t>
      </w:r>
    </w:p>
    <w:p w14:paraId="15D67F70" w14:textId="77777777" w:rsidR="004D7A62" w:rsidRPr="00023910" w:rsidRDefault="004D7A62" w:rsidP="002552CB">
      <w:pPr>
        <w:pStyle w:val="ListParagraph"/>
        <w:ind w:left="851" w:hanging="851"/>
        <w:rPr>
          <w:snapToGrid w:val="0"/>
          <w:lang w:eastAsia="en-US"/>
        </w:rPr>
      </w:pPr>
    </w:p>
    <w:p w14:paraId="60E3B8B6" w14:textId="1CFA6E9E" w:rsidR="004D7A62" w:rsidRPr="00023910" w:rsidRDefault="004D7A62" w:rsidP="002552CB">
      <w:pPr>
        <w:pStyle w:val="ListParagraph"/>
        <w:widowControl w:val="0"/>
        <w:numPr>
          <w:ilvl w:val="1"/>
          <w:numId w:val="40"/>
        </w:numPr>
        <w:spacing w:line="289" w:lineRule="exact"/>
        <w:ind w:left="851" w:hanging="851"/>
        <w:rPr>
          <w:snapToGrid w:val="0"/>
          <w:lang w:eastAsia="en-US"/>
        </w:rPr>
      </w:pPr>
      <w:r w:rsidRPr="00023910">
        <w:rPr>
          <w:snapToGrid w:val="0"/>
          <w:lang w:eastAsia="en-US"/>
        </w:rPr>
        <w:t xml:space="preserve">Whistleblowing concerns usually relate to the conduct of our staff, but they may sometimes relate to the actions of a third party, such as a contractor, supplier or service provider.  The law allows you to raise a concern with a third party where you reasonably believe it relates mainly to their actions or something that is legally their responsibility.  However, we encourage you to report such concerns internally first. </w:t>
      </w:r>
      <w:r w:rsidR="00E32BC8" w:rsidRPr="00023910">
        <w:rPr>
          <w:snapToGrid w:val="0"/>
          <w:lang w:eastAsia="en-US"/>
        </w:rPr>
        <w:t xml:space="preserve"> </w:t>
      </w:r>
      <w:r w:rsidRPr="00023910">
        <w:rPr>
          <w:snapToGrid w:val="0"/>
          <w:lang w:eastAsia="en-US"/>
        </w:rPr>
        <w:t xml:space="preserve">You should contact your line manager or one of the other individuals set out in paragraph </w:t>
      </w:r>
      <w:r w:rsidR="00983335" w:rsidRPr="00023910">
        <w:rPr>
          <w:snapToGrid w:val="0"/>
          <w:lang w:eastAsia="en-US"/>
        </w:rPr>
        <w:t>2</w:t>
      </w:r>
      <w:r w:rsidR="00F820FF">
        <w:rPr>
          <w:snapToGrid w:val="0"/>
          <w:lang w:eastAsia="en-US"/>
        </w:rPr>
        <w:t>0</w:t>
      </w:r>
      <w:r w:rsidRPr="00023910">
        <w:rPr>
          <w:snapToGrid w:val="0"/>
          <w:lang w:eastAsia="en-US"/>
        </w:rPr>
        <w:t xml:space="preserve"> for guidance.</w:t>
      </w:r>
    </w:p>
    <w:p w14:paraId="1B3213D5" w14:textId="3A92C9D7" w:rsidR="00D46E2F" w:rsidRDefault="00D46E2F" w:rsidP="002552CB">
      <w:pPr>
        <w:pStyle w:val="ListParagraph"/>
        <w:widowControl w:val="0"/>
        <w:spacing w:line="289" w:lineRule="exact"/>
        <w:ind w:left="360" w:hanging="851"/>
        <w:rPr>
          <w:snapToGrid w:val="0"/>
          <w:lang w:eastAsia="en-US"/>
        </w:rPr>
      </w:pPr>
    </w:p>
    <w:p w14:paraId="2C561C6A" w14:textId="7E8CEA24" w:rsidR="009F4895" w:rsidRDefault="009F4895" w:rsidP="002552CB">
      <w:pPr>
        <w:pStyle w:val="ListParagraph"/>
        <w:widowControl w:val="0"/>
        <w:spacing w:line="289" w:lineRule="exact"/>
        <w:ind w:left="360" w:hanging="851"/>
        <w:rPr>
          <w:snapToGrid w:val="0"/>
          <w:lang w:eastAsia="en-US"/>
        </w:rPr>
      </w:pPr>
    </w:p>
    <w:p w14:paraId="7EFF6CE6" w14:textId="28019D48" w:rsidR="009F4895" w:rsidRDefault="009F4895" w:rsidP="002552CB">
      <w:pPr>
        <w:pStyle w:val="ListParagraph"/>
        <w:widowControl w:val="0"/>
        <w:spacing w:line="289" w:lineRule="exact"/>
        <w:ind w:left="360" w:hanging="851"/>
        <w:rPr>
          <w:snapToGrid w:val="0"/>
          <w:lang w:eastAsia="en-US"/>
        </w:rPr>
      </w:pPr>
    </w:p>
    <w:p w14:paraId="60FB9205" w14:textId="2E1DB2DE" w:rsidR="009F4895" w:rsidRDefault="009F4895" w:rsidP="002552CB">
      <w:pPr>
        <w:pStyle w:val="ListParagraph"/>
        <w:widowControl w:val="0"/>
        <w:spacing w:line="289" w:lineRule="exact"/>
        <w:ind w:left="360" w:hanging="851"/>
        <w:rPr>
          <w:snapToGrid w:val="0"/>
          <w:lang w:eastAsia="en-US"/>
        </w:rPr>
      </w:pPr>
    </w:p>
    <w:p w14:paraId="2042E58C" w14:textId="77777777" w:rsidR="009F4895" w:rsidRDefault="009F4895" w:rsidP="002552CB">
      <w:pPr>
        <w:pStyle w:val="ListParagraph"/>
        <w:widowControl w:val="0"/>
        <w:spacing w:line="289" w:lineRule="exact"/>
        <w:ind w:left="360" w:hanging="851"/>
        <w:rPr>
          <w:snapToGrid w:val="0"/>
          <w:lang w:eastAsia="en-US"/>
        </w:rPr>
      </w:pPr>
    </w:p>
    <w:p w14:paraId="6B2F9390" w14:textId="7AAF9237" w:rsidR="00D46E2F" w:rsidRPr="003807B3" w:rsidRDefault="00D46E2F" w:rsidP="002552CB">
      <w:pPr>
        <w:pStyle w:val="ListParagraph"/>
        <w:widowControl w:val="0"/>
        <w:numPr>
          <w:ilvl w:val="0"/>
          <w:numId w:val="2"/>
        </w:numPr>
        <w:tabs>
          <w:tab w:val="clear" w:pos="720"/>
        </w:tabs>
        <w:spacing w:line="289" w:lineRule="exact"/>
        <w:ind w:left="851" w:hanging="851"/>
        <w:rPr>
          <w:snapToGrid w:val="0"/>
          <w:lang w:eastAsia="en-US"/>
        </w:rPr>
      </w:pPr>
      <w:r w:rsidRPr="003807B3">
        <w:rPr>
          <w:b/>
          <w:snapToGrid w:val="0"/>
          <w:lang w:eastAsia="en-US"/>
        </w:rPr>
        <w:t xml:space="preserve">UNTRUE ALLEGATIONS </w:t>
      </w:r>
      <w:r w:rsidRPr="003807B3">
        <w:rPr>
          <w:rFonts w:ascii="Xerox Sans Serif Wide" w:hAnsi="Xerox Sans Serif Wide"/>
          <w:b/>
          <w:snapToGrid w:val="0"/>
          <w:lang w:eastAsia="en-US"/>
        </w:rPr>
        <w:t xml:space="preserve">— </w:t>
      </w:r>
      <w:r w:rsidRPr="003807B3">
        <w:rPr>
          <w:b/>
          <w:snapToGrid w:val="0"/>
          <w:lang w:eastAsia="en-US"/>
        </w:rPr>
        <w:t>DISCIPLINARY OFFENCES</w:t>
      </w:r>
    </w:p>
    <w:p w14:paraId="1B3CFC91" w14:textId="77777777" w:rsidR="00D46E2F" w:rsidRPr="00D46E2F" w:rsidRDefault="00D46E2F" w:rsidP="002552CB">
      <w:pPr>
        <w:pStyle w:val="ListParagraph"/>
        <w:widowControl w:val="0"/>
        <w:spacing w:line="289" w:lineRule="exact"/>
        <w:ind w:left="851" w:hanging="851"/>
        <w:rPr>
          <w:snapToGrid w:val="0"/>
          <w:lang w:eastAsia="en-US"/>
        </w:rPr>
      </w:pPr>
    </w:p>
    <w:p w14:paraId="0DB206E5" w14:textId="7DB37056" w:rsidR="005B704B" w:rsidRPr="003807B3" w:rsidRDefault="005B704B" w:rsidP="002552CB">
      <w:pPr>
        <w:pStyle w:val="ListParagraph"/>
        <w:widowControl w:val="0"/>
        <w:numPr>
          <w:ilvl w:val="1"/>
          <w:numId w:val="41"/>
        </w:numPr>
        <w:spacing w:line="289" w:lineRule="exact"/>
        <w:ind w:left="851" w:hanging="851"/>
        <w:rPr>
          <w:snapToGrid w:val="0"/>
          <w:lang w:eastAsia="en-US"/>
        </w:rPr>
      </w:pPr>
      <w:r w:rsidRPr="003807B3">
        <w:rPr>
          <w:snapToGrid w:val="0"/>
          <w:lang w:eastAsia="en-US"/>
        </w:rPr>
        <w:t xml:space="preserve">Under this procedure it will be a disciplinary offence </w:t>
      </w:r>
      <w:proofErr w:type="gramStart"/>
      <w:r w:rsidRPr="003807B3">
        <w:rPr>
          <w:snapToGrid w:val="0"/>
          <w:lang w:eastAsia="en-US"/>
        </w:rPr>
        <w:t>to:</w:t>
      </w:r>
      <w:r w:rsidRPr="003807B3">
        <w:rPr>
          <w:snapToGrid w:val="0"/>
          <w:lang w:eastAsia="en-US"/>
        </w:rPr>
        <w:softHyphen/>
      </w:r>
      <w:proofErr w:type="gramEnd"/>
    </w:p>
    <w:p w14:paraId="01BF25DC" w14:textId="77777777" w:rsidR="00D46E2F" w:rsidRPr="00D46E2F" w:rsidRDefault="00D46E2F" w:rsidP="002552CB">
      <w:pPr>
        <w:pStyle w:val="ListParagraph"/>
        <w:widowControl w:val="0"/>
        <w:numPr>
          <w:ilvl w:val="0"/>
          <w:numId w:val="22"/>
        </w:numPr>
        <w:spacing w:line="289" w:lineRule="exact"/>
        <w:ind w:left="851" w:hanging="851"/>
        <w:rPr>
          <w:snapToGrid w:val="0"/>
          <w:lang w:eastAsia="en-US"/>
        </w:rPr>
      </w:pPr>
      <w:r w:rsidRPr="00D46E2F">
        <w:rPr>
          <w:snapToGrid w:val="0"/>
          <w:lang w:eastAsia="en-US"/>
        </w:rPr>
        <w:t xml:space="preserve">make a disclosure found to be vexatious or malicious; or </w:t>
      </w:r>
    </w:p>
    <w:p w14:paraId="1D1C11E9" w14:textId="77777777" w:rsidR="00D46E2F" w:rsidRPr="00D46E2F" w:rsidRDefault="00D46E2F" w:rsidP="002552CB">
      <w:pPr>
        <w:pStyle w:val="ListParagraph"/>
        <w:widowControl w:val="0"/>
        <w:numPr>
          <w:ilvl w:val="0"/>
          <w:numId w:val="22"/>
        </w:numPr>
        <w:spacing w:line="289" w:lineRule="exact"/>
        <w:ind w:left="851" w:hanging="851"/>
        <w:rPr>
          <w:snapToGrid w:val="0"/>
          <w:lang w:eastAsia="en-US"/>
        </w:rPr>
      </w:pPr>
      <w:r w:rsidRPr="00D46E2F">
        <w:rPr>
          <w:snapToGrid w:val="0"/>
          <w:lang w:eastAsia="en-US"/>
        </w:rPr>
        <w:t>obtain pecuniary benefit from a disclosure.</w:t>
      </w:r>
    </w:p>
    <w:p w14:paraId="58E7D8D5" w14:textId="77777777" w:rsidR="00D46E2F" w:rsidRDefault="00D46E2F" w:rsidP="002552CB">
      <w:pPr>
        <w:pStyle w:val="ListParagraph"/>
        <w:widowControl w:val="0"/>
        <w:spacing w:line="289" w:lineRule="exact"/>
        <w:ind w:left="851" w:hanging="851"/>
        <w:rPr>
          <w:snapToGrid w:val="0"/>
          <w:lang w:eastAsia="en-US"/>
        </w:rPr>
      </w:pPr>
    </w:p>
    <w:p w14:paraId="51765545" w14:textId="2A5B0C36" w:rsidR="00D46E2F" w:rsidRPr="003807B3" w:rsidRDefault="00D46E2F" w:rsidP="002552CB">
      <w:pPr>
        <w:pStyle w:val="ListParagraph"/>
        <w:widowControl w:val="0"/>
        <w:numPr>
          <w:ilvl w:val="1"/>
          <w:numId w:val="41"/>
        </w:numPr>
        <w:spacing w:line="249" w:lineRule="exact"/>
        <w:ind w:left="851" w:hanging="851"/>
        <w:rPr>
          <w:b/>
          <w:snapToGrid w:val="0"/>
          <w:lang w:eastAsia="en-US"/>
        </w:rPr>
      </w:pPr>
      <w:r w:rsidRPr="003807B3">
        <w:rPr>
          <w:snapToGrid w:val="0"/>
          <w:lang w:eastAsia="en-US"/>
        </w:rPr>
        <w:t>If an allegation is made in good faith, but it is not confirmed by the investigation, no action will be taken against the discloser</w:t>
      </w:r>
    </w:p>
    <w:p w14:paraId="5848FFF3" w14:textId="77777777" w:rsidR="00023910" w:rsidRPr="00B27528" w:rsidRDefault="00023910" w:rsidP="002552CB">
      <w:pPr>
        <w:pStyle w:val="ListParagraph"/>
        <w:widowControl w:val="0"/>
        <w:spacing w:line="249" w:lineRule="exact"/>
        <w:ind w:left="851" w:hanging="851"/>
        <w:rPr>
          <w:b/>
          <w:snapToGrid w:val="0"/>
          <w:lang w:eastAsia="en-US"/>
        </w:rPr>
      </w:pPr>
    </w:p>
    <w:p w14:paraId="21EFBCBF" w14:textId="3C32B923" w:rsidR="00B27528" w:rsidRPr="003807B3" w:rsidRDefault="00B27528" w:rsidP="002552CB">
      <w:pPr>
        <w:pStyle w:val="ListParagraph"/>
        <w:widowControl w:val="0"/>
        <w:numPr>
          <w:ilvl w:val="0"/>
          <w:numId w:val="2"/>
        </w:numPr>
        <w:tabs>
          <w:tab w:val="clear" w:pos="720"/>
        </w:tabs>
        <w:spacing w:line="249" w:lineRule="exact"/>
        <w:ind w:left="851" w:hanging="851"/>
        <w:rPr>
          <w:b/>
          <w:snapToGrid w:val="0"/>
          <w:lang w:eastAsia="en-US"/>
        </w:rPr>
      </w:pPr>
      <w:r w:rsidRPr="003807B3">
        <w:rPr>
          <w:b/>
          <w:snapToGrid w:val="0"/>
          <w:lang w:eastAsia="en-US"/>
        </w:rPr>
        <w:t>INVESTIGATION AND OUTCOME</w:t>
      </w:r>
    </w:p>
    <w:p w14:paraId="0528BEC9" w14:textId="77777777" w:rsidR="00B27528" w:rsidRPr="00B27528" w:rsidRDefault="00B27528" w:rsidP="002552CB">
      <w:pPr>
        <w:pStyle w:val="ListParagraph"/>
        <w:widowControl w:val="0"/>
        <w:spacing w:line="249" w:lineRule="exact"/>
        <w:ind w:left="851" w:hanging="851"/>
        <w:rPr>
          <w:b/>
          <w:snapToGrid w:val="0"/>
          <w:lang w:eastAsia="en-US"/>
        </w:rPr>
      </w:pPr>
    </w:p>
    <w:p w14:paraId="072BDEDE" w14:textId="4E725D2B" w:rsidR="00B27528" w:rsidRPr="003807B3" w:rsidRDefault="00B27528" w:rsidP="002552CB">
      <w:pPr>
        <w:pStyle w:val="ListParagraph"/>
        <w:widowControl w:val="0"/>
        <w:numPr>
          <w:ilvl w:val="1"/>
          <w:numId w:val="42"/>
        </w:numPr>
        <w:spacing w:line="249" w:lineRule="exact"/>
        <w:ind w:left="851" w:hanging="851"/>
        <w:rPr>
          <w:bCs/>
          <w:snapToGrid w:val="0"/>
          <w:lang w:eastAsia="en-US"/>
        </w:rPr>
      </w:pPr>
      <w:r w:rsidRPr="003807B3">
        <w:rPr>
          <w:bCs/>
          <w:snapToGrid w:val="0"/>
          <w:lang w:eastAsia="en-US"/>
        </w:rPr>
        <w:t xml:space="preserve">Once you have raised a </w:t>
      </w:r>
      <w:proofErr w:type="gramStart"/>
      <w:r w:rsidRPr="003807B3">
        <w:rPr>
          <w:bCs/>
          <w:snapToGrid w:val="0"/>
          <w:lang w:eastAsia="en-US"/>
        </w:rPr>
        <w:t>concern</w:t>
      </w:r>
      <w:proofErr w:type="gramEnd"/>
      <w:r w:rsidRPr="003807B3">
        <w:rPr>
          <w:bCs/>
          <w:snapToGrid w:val="0"/>
          <w:lang w:eastAsia="en-US"/>
        </w:rPr>
        <w:t xml:space="preserve"> we will carry out an initial assessment to determine the scope of any investigation.  We will inform you of the outcome of our assessment.  You may be required to attend additional meetings in order to provide further information.</w:t>
      </w:r>
    </w:p>
    <w:p w14:paraId="3911A6D1" w14:textId="77777777" w:rsidR="00B27528" w:rsidRPr="00B27528" w:rsidRDefault="00B27528" w:rsidP="002552CB">
      <w:pPr>
        <w:pStyle w:val="ListParagraph"/>
        <w:widowControl w:val="0"/>
        <w:spacing w:line="249" w:lineRule="exact"/>
        <w:ind w:left="851" w:hanging="851"/>
        <w:rPr>
          <w:bCs/>
          <w:snapToGrid w:val="0"/>
          <w:lang w:eastAsia="en-US"/>
        </w:rPr>
      </w:pPr>
    </w:p>
    <w:p w14:paraId="7539744B" w14:textId="13CF2B71" w:rsidR="00B27528" w:rsidRPr="003807B3" w:rsidRDefault="00B27528" w:rsidP="002552CB">
      <w:pPr>
        <w:pStyle w:val="ListParagraph"/>
        <w:widowControl w:val="0"/>
        <w:numPr>
          <w:ilvl w:val="1"/>
          <w:numId w:val="42"/>
        </w:numPr>
        <w:spacing w:line="249" w:lineRule="exact"/>
        <w:ind w:left="851" w:hanging="851"/>
        <w:rPr>
          <w:bCs/>
          <w:snapToGrid w:val="0"/>
          <w:lang w:eastAsia="en-US"/>
        </w:rPr>
      </w:pPr>
      <w:r w:rsidRPr="003807B3">
        <w:rPr>
          <w:bCs/>
          <w:snapToGrid w:val="0"/>
          <w:lang w:eastAsia="en-US"/>
        </w:rPr>
        <w:t xml:space="preserve">In some </w:t>
      </w:r>
      <w:proofErr w:type="gramStart"/>
      <w:r w:rsidRPr="003807B3">
        <w:rPr>
          <w:bCs/>
          <w:snapToGrid w:val="0"/>
          <w:lang w:eastAsia="en-US"/>
        </w:rPr>
        <w:t>cases</w:t>
      </w:r>
      <w:proofErr w:type="gramEnd"/>
      <w:r w:rsidRPr="003807B3">
        <w:rPr>
          <w:bCs/>
          <w:snapToGrid w:val="0"/>
          <w:lang w:eastAsia="en-US"/>
        </w:rPr>
        <w:t xml:space="preserve"> we may appoint an</w:t>
      </w:r>
      <w:r w:rsidR="006F54E2">
        <w:rPr>
          <w:bCs/>
          <w:snapToGrid w:val="0"/>
          <w:lang w:eastAsia="en-US"/>
        </w:rPr>
        <w:t xml:space="preserve"> independent</w:t>
      </w:r>
      <w:r w:rsidRPr="003807B3">
        <w:rPr>
          <w:bCs/>
          <w:snapToGrid w:val="0"/>
          <w:lang w:eastAsia="en-US"/>
        </w:rPr>
        <w:t xml:space="preserve"> investigator or team of investigators including staff with relevant experience of investigations or specialist knowledge of the subject matter.  The investigator(s) will collate findings on the matter and may make recommendations for change to enable us to minimise the risk of future wrongdoing.</w:t>
      </w:r>
    </w:p>
    <w:p w14:paraId="382F4F51" w14:textId="77777777" w:rsidR="00B27528" w:rsidRPr="00B27528" w:rsidRDefault="00B27528" w:rsidP="002552CB">
      <w:pPr>
        <w:pStyle w:val="ListParagraph"/>
        <w:ind w:left="851" w:hanging="851"/>
        <w:rPr>
          <w:bCs/>
          <w:snapToGrid w:val="0"/>
          <w:lang w:eastAsia="en-US"/>
        </w:rPr>
      </w:pPr>
    </w:p>
    <w:p w14:paraId="0A02A9D3" w14:textId="77777777" w:rsidR="00B27528" w:rsidRDefault="00B27528" w:rsidP="002552CB">
      <w:pPr>
        <w:pStyle w:val="ListParagraph"/>
        <w:widowControl w:val="0"/>
        <w:numPr>
          <w:ilvl w:val="1"/>
          <w:numId w:val="42"/>
        </w:numPr>
        <w:spacing w:line="249" w:lineRule="exact"/>
        <w:ind w:left="851" w:hanging="851"/>
        <w:rPr>
          <w:bCs/>
          <w:snapToGrid w:val="0"/>
          <w:lang w:eastAsia="en-US"/>
        </w:rPr>
      </w:pPr>
      <w:r w:rsidRPr="00B27528">
        <w:rPr>
          <w:bCs/>
          <w:snapToGrid w:val="0"/>
          <w:lang w:eastAsia="en-US"/>
        </w:rPr>
        <w:t xml:space="preserve">We will aim to keep you informed of the progress of the investigation, its likely timescale and outcome. </w:t>
      </w:r>
      <w:r>
        <w:rPr>
          <w:bCs/>
          <w:snapToGrid w:val="0"/>
          <w:lang w:eastAsia="en-US"/>
        </w:rPr>
        <w:t xml:space="preserve"> </w:t>
      </w:r>
      <w:r w:rsidRPr="00B27528">
        <w:rPr>
          <w:bCs/>
          <w:snapToGrid w:val="0"/>
          <w:lang w:eastAsia="en-US"/>
        </w:rPr>
        <w:t xml:space="preserve">However, sometimes the need for confidentiality may prevent us giving you specific details of the investigation or any disciplinary action taken as a result. </w:t>
      </w:r>
      <w:r>
        <w:rPr>
          <w:bCs/>
          <w:snapToGrid w:val="0"/>
          <w:lang w:eastAsia="en-US"/>
        </w:rPr>
        <w:t xml:space="preserve"> </w:t>
      </w:r>
      <w:r w:rsidRPr="00B27528">
        <w:rPr>
          <w:bCs/>
          <w:snapToGrid w:val="0"/>
          <w:lang w:eastAsia="en-US"/>
        </w:rPr>
        <w:t>You should treat any information about the investigation as confidential.</w:t>
      </w:r>
    </w:p>
    <w:p w14:paraId="2339BD80" w14:textId="77777777" w:rsidR="00B27528" w:rsidRPr="00B27528" w:rsidRDefault="00B27528" w:rsidP="002552CB">
      <w:pPr>
        <w:pStyle w:val="ListParagraph"/>
        <w:ind w:left="851" w:hanging="851"/>
        <w:rPr>
          <w:bCs/>
          <w:snapToGrid w:val="0"/>
          <w:lang w:eastAsia="en-US"/>
        </w:rPr>
      </w:pPr>
    </w:p>
    <w:p w14:paraId="792793AA" w14:textId="77777777" w:rsidR="00B27528" w:rsidRPr="00B27528" w:rsidRDefault="00B27528" w:rsidP="002552CB">
      <w:pPr>
        <w:pStyle w:val="ListParagraph"/>
        <w:widowControl w:val="0"/>
        <w:numPr>
          <w:ilvl w:val="1"/>
          <w:numId w:val="42"/>
        </w:numPr>
        <w:spacing w:line="249" w:lineRule="exact"/>
        <w:ind w:left="851" w:hanging="851"/>
        <w:rPr>
          <w:bCs/>
          <w:snapToGrid w:val="0"/>
          <w:lang w:eastAsia="en-US"/>
        </w:rPr>
      </w:pPr>
      <w:r w:rsidRPr="00B27528">
        <w:rPr>
          <w:bCs/>
          <w:snapToGrid w:val="0"/>
          <w:lang w:eastAsia="en-US"/>
        </w:rPr>
        <w:t xml:space="preserve">If we conclude that a </w:t>
      </w:r>
      <w:proofErr w:type="spellStart"/>
      <w:r w:rsidRPr="00B27528">
        <w:rPr>
          <w:bCs/>
          <w:snapToGrid w:val="0"/>
          <w:lang w:eastAsia="en-US"/>
        </w:rPr>
        <w:t>whistleblower</w:t>
      </w:r>
      <w:proofErr w:type="spellEnd"/>
      <w:r w:rsidRPr="00B27528">
        <w:rPr>
          <w:bCs/>
          <w:snapToGrid w:val="0"/>
          <w:lang w:eastAsia="en-US"/>
        </w:rPr>
        <w:t xml:space="preserve"> has made false allegations maliciously, or with a view to personal gain, the </w:t>
      </w:r>
      <w:proofErr w:type="spellStart"/>
      <w:r w:rsidRPr="00B27528">
        <w:rPr>
          <w:bCs/>
          <w:snapToGrid w:val="0"/>
          <w:lang w:eastAsia="en-US"/>
        </w:rPr>
        <w:t>whistleblower</w:t>
      </w:r>
      <w:proofErr w:type="spellEnd"/>
      <w:r w:rsidRPr="00B27528">
        <w:rPr>
          <w:bCs/>
          <w:snapToGrid w:val="0"/>
          <w:lang w:eastAsia="en-US"/>
        </w:rPr>
        <w:t xml:space="preserve"> may be subject to disciplinary action.</w:t>
      </w:r>
    </w:p>
    <w:p w14:paraId="442891E5" w14:textId="77777777" w:rsidR="00CC4233" w:rsidRPr="003807B3" w:rsidRDefault="00CC4233" w:rsidP="002552CB">
      <w:pPr>
        <w:widowControl w:val="0"/>
        <w:spacing w:line="249" w:lineRule="exact"/>
        <w:rPr>
          <w:b/>
          <w:snapToGrid w:val="0"/>
          <w:lang w:eastAsia="en-US"/>
        </w:rPr>
      </w:pPr>
    </w:p>
    <w:p w14:paraId="6371CB84" w14:textId="77777777" w:rsidR="00CC4233" w:rsidRDefault="005B704B" w:rsidP="002552CB">
      <w:pPr>
        <w:widowControl w:val="0"/>
        <w:spacing w:line="249" w:lineRule="exact"/>
        <w:ind w:left="851" w:hanging="851"/>
        <w:rPr>
          <w:b/>
          <w:snapToGrid w:val="0"/>
          <w:lang w:eastAsia="en-US"/>
        </w:rPr>
      </w:pPr>
      <w:r w:rsidRPr="00CC4233">
        <w:rPr>
          <w:b/>
          <w:snapToGrid w:val="0"/>
          <w:lang w:eastAsia="en-US"/>
        </w:rPr>
        <w:t>PART TWO:</w:t>
      </w:r>
      <w:r w:rsidR="00CC4233" w:rsidRPr="00CC4233">
        <w:rPr>
          <w:b/>
          <w:snapToGrid w:val="0"/>
          <w:lang w:eastAsia="en-US"/>
        </w:rPr>
        <w:t xml:space="preserve"> </w:t>
      </w:r>
      <w:r w:rsidRPr="00CC4233">
        <w:rPr>
          <w:b/>
          <w:snapToGrid w:val="0"/>
          <w:lang w:eastAsia="en-US"/>
        </w:rPr>
        <w:t>Implementation of the Procedure</w:t>
      </w:r>
    </w:p>
    <w:p w14:paraId="1F99722E" w14:textId="77777777" w:rsidR="00CC4233" w:rsidRPr="00CC4233" w:rsidRDefault="00CC4233" w:rsidP="002552CB">
      <w:pPr>
        <w:widowControl w:val="0"/>
        <w:spacing w:line="249" w:lineRule="exact"/>
        <w:ind w:left="851" w:hanging="851"/>
        <w:rPr>
          <w:b/>
          <w:snapToGrid w:val="0"/>
          <w:lang w:eastAsia="en-US"/>
        </w:rPr>
      </w:pPr>
    </w:p>
    <w:p w14:paraId="5CBDFF6A" w14:textId="424A18A2" w:rsidR="00CC4233" w:rsidRPr="003807B3" w:rsidRDefault="00CC4233" w:rsidP="002552CB">
      <w:pPr>
        <w:pStyle w:val="ListParagraph"/>
        <w:widowControl w:val="0"/>
        <w:numPr>
          <w:ilvl w:val="0"/>
          <w:numId w:val="2"/>
        </w:numPr>
        <w:tabs>
          <w:tab w:val="clear" w:pos="720"/>
        </w:tabs>
        <w:spacing w:line="249" w:lineRule="exact"/>
        <w:ind w:left="851" w:hanging="851"/>
        <w:rPr>
          <w:b/>
          <w:snapToGrid w:val="0"/>
          <w:lang w:eastAsia="en-US"/>
        </w:rPr>
      </w:pPr>
      <w:r w:rsidRPr="003807B3">
        <w:rPr>
          <w:b/>
          <w:snapToGrid w:val="0"/>
          <w:lang w:eastAsia="en-US"/>
        </w:rPr>
        <w:t>PURPOSE</w:t>
      </w:r>
    </w:p>
    <w:p w14:paraId="7FFC61E4" w14:textId="77777777" w:rsidR="00CC4233" w:rsidRDefault="00CC4233" w:rsidP="002552CB">
      <w:pPr>
        <w:pStyle w:val="ListParagraph"/>
        <w:widowControl w:val="0"/>
        <w:spacing w:line="249" w:lineRule="exact"/>
        <w:ind w:left="851" w:hanging="851"/>
        <w:rPr>
          <w:b/>
          <w:snapToGrid w:val="0"/>
          <w:lang w:eastAsia="en-US"/>
        </w:rPr>
      </w:pPr>
    </w:p>
    <w:p w14:paraId="1044669C" w14:textId="7EBE7734" w:rsidR="00CC4233" w:rsidRPr="003807B3" w:rsidRDefault="005B704B" w:rsidP="002552CB">
      <w:pPr>
        <w:pStyle w:val="ListParagraph"/>
        <w:widowControl w:val="0"/>
        <w:numPr>
          <w:ilvl w:val="1"/>
          <w:numId w:val="43"/>
        </w:numPr>
        <w:spacing w:line="249" w:lineRule="exact"/>
        <w:ind w:left="851" w:hanging="851"/>
        <w:rPr>
          <w:b/>
          <w:snapToGrid w:val="0"/>
          <w:lang w:eastAsia="en-US"/>
        </w:rPr>
      </w:pPr>
      <w:r w:rsidRPr="003807B3">
        <w:rPr>
          <w:snapToGrid w:val="0"/>
          <w:lang w:eastAsia="en-US"/>
        </w:rPr>
        <w:t xml:space="preserve">This </w:t>
      </w:r>
      <w:r w:rsidR="00CD3726" w:rsidRPr="003807B3">
        <w:rPr>
          <w:snapToGrid w:val="0"/>
          <w:lang w:eastAsia="en-US"/>
        </w:rPr>
        <w:t xml:space="preserve">part of the document </w:t>
      </w:r>
      <w:r w:rsidRPr="003807B3">
        <w:rPr>
          <w:snapToGrid w:val="0"/>
          <w:lang w:eastAsia="en-US"/>
        </w:rPr>
        <w:t xml:space="preserve">is intended as a procedural statement. </w:t>
      </w:r>
      <w:r w:rsidR="00CD3726" w:rsidRPr="003807B3">
        <w:rPr>
          <w:snapToGrid w:val="0"/>
          <w:lang w:eastAsia="en-US"/>
        </w:rPr>
        <w:t xml:space="preserve"> </w:t>
      </w:r>
      <w:r w:rsidRPr="003807B3">
        <w:rPr>
          <w:snapToGrid w:val="0"/>
          <w:lang w:eastAsia="en-US"/>
        </w:rPr>
        <w:t>Issues of principles and guidance on when it is appropriate to use this procedure are found in Part One of this document, which should be read in conjunction with this procedural section.</w:t>
      </w:r>
    </w:p>
    <w:p w14:paraId="2B212F09" w14:textId="77777777" w:rsidR="00CC4233" w:rsidRPr="00CC4233" w:rsidRDefault="00CC4233" w:rsidP="002552CB">
      <w:pPr>
        <w:pStyle w:val="ListParagraph"/>
        <w:widowControl w:val="0"/>
        <w:spacing w:line="249" w:lineRule="exact"/>
        <w:ind w:left="851" w:hanging="851"/>
        <w:rPr>
          <w:b/>
          <w:snapToGrid w:val="0"/>
          <w:lang w:eastAsia="en-US"/>
        </w:rPr>
      </w:pPr>
    </w:p>
    <w:p w14:paraId="3316473C" w14:textId="77777777" w:rsidR="00FA3A32" w:rsidRPr="00FA3A32" w:rsidRDefault="00FA3A32" w:rsidP="00F820FF">
      <w:pPr>
        <w:pStyle w:val="ListParagraph"/>
        <w:widowControl w:val="0"/>
        <w:numPr>
          <w:ilvl w:val="0"/>
          <w:numId w:val="2"/>
        </w:numPr>
        <w:tabs>
          <w:tab w:val="clear" w:pos="720"/>
        </w:tabs>
        <w:spacing w:line="289" w:lineRule="exact"/>
        <w:ind w:left="851" w:hanging="851"/>
        <w:rPr>
          <w:snapToGrid w:val="0"/>
          <w:lang w:eastAsia="en-US"/>
        </w:rPr>
      </w:pPr>
      <w:r w:rsidRPr="00FA3A32">
        <w:rPr>
          <w:b/>
          <w:snapToGrid w:val="0"/>
          <w:lang w:eastAsia="en-US"/>
        </w:rPr>
        <w:t>HOW TO MAKE A DISCLOSURE UNDER THE PROCEDURE</w:t>
      </w:r>
    </w:p>
    <w:p w14:paraId="78B78FE7" w14:textId="77777777" w:rsidR="00FA3A32" w:rsidRPr="00FA3A32" w:rsidRDefault="00FA3A32" w:rsidP="002552CB">
      <w:pPr>
        <w:pStyle w:val="ListParagraph"/>
        <w:widowControl w:val="0"/>
        <w:spacing w:line="289" w:lineRule="exact"/>
        <w:ind w:left="851" w:hanging="851"/>
        <w:rPr>
          <w:snapToGrid w:val="0"/>
          <w:lang w:eastAsia="en-US"/>
        </w:rPr>
      </w:pPr>
    </w:p>
    <w:p w14:paraId="0AC500E5" w14:textId="1B93A80E" w:rsidR="008344DC" w:rsidRPr="003807B3" w:rsidRDefault="005B704B" w:rsidP="002552CB">
      <w:pPr>
        <w:pStyle w:val="ListParagraph"/>
        <w:widowControl w:val="0"/>
        <w:numPr>
          <w:ilvl w:val="1"/>
          <w:numId w:val="44"/>
        </w:numPr>
        <w:spacing w:line="289" w:lineRule="exact"/>
        <w:ind w:left="851" w:hanging="851"/>
        <w:rPr>
          <w:snapToGrid w:val="0"/>
          <w:lang w:eastAsia="en-US"/>
        </w:rPr>
      </w:pPr>
      <w:r w:rsidRPr="003807B3">
        <w:rPr>
          <w:snapToGrid w:val="0"/>
          <w:lang w:eastAsia="en-US"/>
        </w:rPr>
        <w:t xml:space="preserve">Public Interest disclosures should be notified in the first instance to </w:t>
      </w:r>
      <w:r w:rsidR="00726E0A" w:rsidRPr="003807B3">
        <w:rPr>
          <w:snapToGrid w:val="0"/>
          <w:lang w:eastAsia="en-US"/>
        </w:rPr>
        <w:t>somebody in management</w:t>
      </w:r>
      <w:r w:rsidR="00B53273" w:rsidRPr="003807B3">
        <w:rPr>
          <w:snapToGrid w:val="0"/>
          <w:lang w:eastAsia="en-US"/>
        </w:rPr>
        <w:t xml:space="preserve"> in your school.  This could be your Head of School</w:t>
      </w:r>
      <w:r w:rsidRPr="003807B3">
        <w:rPr>
          <w:snapToGrid w:val="0"/>
          <w:lang w:eastAsia="en-US"/>
        </w:rPr>
        <w:t xml:space="preserve"> or, if for some reason that is not possible, </w:t>
      </w:r>
      <w:r w:rsidR="00B53273" w:rsidRPr="003807B3">
        <w:rPr>
          <w:snapToGrid w:val="0"/>
          <w:lang w:eastAsia="en-US"/>
        </w:rPr>
        <w:t>the Executive Head</w:t>
      </w:r>
      <w:r w:rsidRPr="003807B3">
        <w:rPr>
          <w:snapToGrid w:val="0"/>
          <w:lang w:eastAsia="en-US"/>
        </w:rPr>
        <w:t xml:space="preserve">. </w:t>
      </w:r>
      <w:r w:rsidR="00023910" w:rsidRPr="003807B3">
        <w:rPr>
          <w:snapToGrid w:val="0"/>
          <w:lang w:eastAsia="en-US"/>
        </w:rPr>
        <w:t xml:space="preserve"> </w:t>
      </w:r>
      <w:r w:rsidRPr="003807B3">
        <w:rPr>
          <w:snapToGrid w:val="0"/>
          <w:lang w:eastAsia="en-US"/>
        </w:rPr>
        <w:t xml:space="preserve">This depends however on the seriousness and sensitivity of the issues involved and who is suspected of the malpractice. </w:t>
      </w:r>
      <w:r w:rsidR="00023910" w:rsidRPr="003807B3">
        <w:rPr>
          <w:snapToGrid w:val="0"/>
          <w:lang w:eastAsia="en-US"/>
        </w:rPr>
        <w:t xml:space="preserve"> </w:t>
      </w:r>
      <w:r w:rsidRPr="003807B3">
        <w:rPr>
          <w:snapToGrid w:val="0"/>
          <w:lang w:eastAsia="en-US"/>
        </w:rPr>
        <w:t xml:space="preserve">For example, if you believe that management is involved you should approach your </w:t>
      </w:r>
      <w:r w:rsidR="00252E01" w:rsidRPr="003807B3">
        <w:rPr>
          <w:snapToGrid w:val="0"/>
          <w:lang w:eastAsia="en-US"/>
        </w:rPr>
        <w:t>C</w:t>
      </w:r>
      <w:r w:rsidRPr="003807B3">
        <w:rPr>
          <w:snapToGrid w:val="0"/>
          <w:lang w:eastAsia="en-US"/>
        </w:rPr>
        <w:t xml:space="preserve">hair of </w:t>
      </w:r>
      <w:r w:rsidR="00252E01" w:rsidRPr="003807B3">
        <w:rPr>
          <w:snapToGrid w:val="0"/>
          <w:lang w:eastAsia="en-US"/>
        </w:rPr>
        <w:t>G</w:t>
      </w:r>
      <w:r w:rsidRPr="003807B3">
        <w:rPr>
          <w:snapToGrid w:val="0"/>
          <w:lang w:eastAsia="en-US"/>
        </w:rPr>
        <w:t>overnors</w:t>
      </w:r>
      <w:r w:rsidR="00011206" w:rsidRPr="003807B3">
        <w:rPr>
          <w:snapToGrid w:val="0"/>
          <w:lang w:eastAsia="en-US"/>
        </w:rPr>
        <w:t xml:space="preserve"> or</w:t>
      </w:r>
      <w:r w:rsidRPr="003807B3">
        <w:rPr>
          <w:snapToGrid w:val="0"/>
          <w:lang w:eastAsia="en-US"/>
        </w:rPr>
        <w:t xml:space="preserve"> </w:t>
      </w:r>
      <w:r w:rsidR="0068495D" w:rsidRPr="003807B3">
        <w:rPr>
          <w:snapToGrid w:val="0"/>
          <w:lang w:eastAsia="en-US"/>
        </w:rPr>
        <w:t xml:space="preserve">Chief </w:t>
      </w:r>
      <w:r w:rsidR="007035FD" w:rsidRPr="003807B3">
        <w:rPr>
          <w:snapToGrid w:val="0"/>
          <w:lang w:eastAsia="en-US"/>
        </w:rPr>
        <w:t>E</w:t>
      </w:r>
      <w:r w:rsidR="0068495D" w:rsidRPr="003807B3">
        <w:rPr>
          <w:snapToGrid w:val="0"/>
          <w:lang w:eastAsia="en-US"/>
        </w:rPr>
        <w:t>xecutive Officer</w:t>
      </w:r>
      <w:r w:rsidR="00011206" w:rsidRPr="003807B3">
        <w:rPr>
          <w:snapToGrid w:val="0"/>
          <w:lang w:eastAsia="en-US"/>
        </w:rPr>
        <w:t>.</w:t>
      </w:r>
    </w:p>
    <w:p w14:paraId="09507174" w14:textId="6E1D13EE" w:rsidR="009F4895" w:rsidRDefault="009F4895" w:rsidP="002552CB">
      <w:pPr>
        <w:pStyle w:val="ListParagraph"/>
        <w:ind w:hanging="851"/>
        <w:rPr>
          <w:snapToGrid w:val="0"/>
          <w:lang w:eastAsia="en-US"/>
        </w:rPr>
      </w:pPr>
    </w:p>
    <w:p w14:paraId="6C92726A" w14:textId="493C4E82" w:rsidR="009F4895" w:rsidRDefault="009F4895" w:rsidP="002552CB">
      <w:pPr>
        <w:pStyle w:val="ListParagraph"/>
        <w:ind w:hanging="851"/>
        <w:rPr>
          <w:snapToGrid w:val="0"/>
          <w:lang w:eastAsia="en-US"/>
        </w:rPr>
      </w:pPr>
    </w:p>
    <w:p w14:paraId="299CB0C3" w14:textId="7B35F304" w:rsidR="009F4895" w:rsidRDefault="009F4895" w:rsidP="002552CB">
      <w:pPr>
        <w:pStyle w:val="ListParagraph"/>
        <w:ind w:hanging="851"/>
        <w:rPr>
          <w:snapToGrid w:val="0"/>
          <w:lang w:eastAsia="en-US"/>
        </w:rPr>
      </w:pPr>
    </w:p>
    <w:p w14:paraId="5FB8D9E9" w14:textId="518CAA6B" w:rsidR="009F4895" w:rsidRDefault="009F4895" w:rsidP="002552CB">
      <w:pPr>
        <w:pStyle w:val="ListParagraph"/>
        <w:ind w:hanging="851"/>
        <w:rPr>
          <w:snapToGrid w:val="0"/>
          <w:lang w:eastAsia="en-US"/>
        </w:rPr>
      </w:pPr>
    </w:p>
    <w:p w14:paraId="1C729E7E" w14:textId="77777777" w:rsidR="009F4895" w:rsidRPr="00FA3A32" w:rsidRDefault="009F4895" w:rsidP="002552CB">
      <w:pPr>
        <w:pStyle w:val="ListParagraph"/>
        <w:ind w:hanging="851"/>
        <w:rPr>
          <w:snapToGrid w:val="0"/>
          <w:lang w:eastAsia="en-US"/>
        </w:rPr>
      </w:pPr>
    </w:p>
    <w:p w14:paraId="34B9E34C" w14:textId="25D811EF" w:rsidR="005B704B" w:rsidRPr="003807B3" w:rsidRDefault="00B53273" w:rsidP="002552CB">
      <w:pPr>
        <w:pStyle w:val="ListParagraph"/>
        <w:widowControl w:val="0"/>
        <w:numPr>
          <w:ilvl w:val="1"/>
          <w:numId w:val="44"/>
        </w:numPr>
        <w:spacing w:line="289" w:lineRule="exact"/>
        <w:ind w:left="851" w:hanging="851"/>
        <w:rPr>
          <w:snapToGrid w:val="0"/>
          <w:lang w:eastAsia="en-US"/>
        </w:rPr>
      </w:pPr>
      <w:r w:rsidRPr="003807B3">
        <w:rPr>
          <w:snapToGrid w:val="0"/>
          <w:lang w:eastAsia="en-US"/>
        </w:rPr>
        <w:t>Formal concerns should be</w:t>
      </w:r>
      <w:r w:rsidR="005B704B" w:rsidRPr="003807B3">
        <w:rPr>
          <w:snapToGrid w:val="0"/>
          <w:lang w:eastAsia="en-US"/>
        </w:rPr>
        <w:t xml:space="preserve"> raised in writing</w:t>
      </w:r>
      <w:r w:rsidR="008344DC" w:rsidRPr="003807B3">
        <w:rPr>
          <w:snapToGrid w:val="0"/>
          <w:lang w:eastAsia="en-US"/>
        </w:rPr>
        <w:t>.  You</w:t>
      </w:r>
      <w:r w:rsidR="005B704B" w:rsidRPr="003807B3">
        <w:rPr>
          <w:snapToGrid w:val="0"/>
          <w:lang w:eastAsia="en-US"/>
        </w:rPr>
        <w:t xml:space="preserve"> are invited to use the standard reporting form which is attached at Appendix 1. </w:t>
      </w:r>
      <w:r w:rsidR="00023910" w:rsidRPr="003807B3">
        <w:rPr>
          <w:snapToGrid w:val="0"/>
          <w:lang w:eastAsia="en-US"/>
        </w:rPr>
        <w:t xml:space="preserve"> </w:t>
      </w:r>
      <w:r w:rsidR="005B704B" w:rsidRPr="003807B3">
        <w:rPr>
          <w:snapToGrid w:val="0"/>
          <w:lang w:eastAsia="en-US"/>
        </w:rPr>
        <w:t>In any event the report should take the following format:</w:t>
      </w:r>
    </w:p>
    <w:p w14:paraId="5A51B38C" w14:textId="77777777" w:rsidR="00FA3A32" w:rsidRPr="00FA3A32" w:rsidRDefault="00FA3A32" w:rsidP="002552CB">
      <w:pPr>
        <w:pStyle w:val="ListParagraph"/>
        <w:widowControl w:val="0"/>
        <w:spacing w:line="289" w:lineRule="exact"/>
        <w:ind w:left="851" w:hanging="851"/>
        <w:rPr>
          <w:snapToGrid w:val="0"/>
          <w:lang w:eastAsia="en-US"/>
        </w:rPr>
      </w:pPr>
      <w:r>
        <w:rPr>
          <w:snapToGrid w:val="0"/>
          <w:lang w:eastAsia="en-US"/>
        </w:rPr>
        <w:sym w:font="Symbol" w:char="F0B7"/>
      </w:r>
      <w:r w:rsidRPr="00FA3A32">
        <w:rPr>
          <w:snapToGrid w:val="0"/>
          <w:lang w:eastAsia="en-US"/>
        </w:rPr>
        <w:tab/>
        <w:t>the nature, background and history of the concern (giving relevant dates);</w:t>
      </w:r>
    </w:p>
    <w:p w14:paraId="0B61F301" w14:textId="198E2821" w:rsidR="00FA3A32" w:rsidRPr="00FA3A32" w:rsidRDefault="00FA3A32" w:rsidP="002552CB">
      <w:pPr>
        <w:pStyle w:val="ListParagraph"/>
        <w:widowControl w:val="0"/>
        <w:spacing w:line="289" w:lineRule="exact"/>
        <w:ind w:left="851" w:hanging="851"/>
        <w:rPr>
          <w:snapToGrid w:val="0"/>
          <w:lang w:eastAsia="en-US"/>
        </w:rPr>
      </w:pPr>
      <w:r>
        <w:rPr>
          <w:snapToGrid w:val="0"/>
          <w:lang w:eastAsia="en-US"/>
        </w:rPr>
        <w:sym w:font="Symbol" w:char="F0B7"/>
      </w:r>
      <w:r w:rsidRPr="00FA3A32">
        <w:rPr>
          <w:snapToGrid w:val="0"/>
          <w:lang w:eastAsia="en-US"/>
        </w:rPr>
        <w:tab/>
        <w:t>the reason why you are particularly concerned about the situation</w:t>
      </w:r>
      <w:r w:rsidR="00235E8E">
        <w:rPr>
          <w:snapToGrid w:val="0"/>
          <w:lang w:eastAsia="en-US"/>
        </w:rPr>
        <w:t>;</w:t>
      </w:r>
    </w:p>
    <w:p w14:paraId="47B42B7B" w14:textId="7DA6430A" w:rsidR="00FA3A32" w:rsidRPr="00FA3A32" w:rsidRDefault="00FA3A32" w:rsidP="002552CB">
      <w:pPr>
        <w:pStyle w:val="ListParagraph"/>
        <w:widowControl w:val="0"/>
        <w:spacing w:line="289" w:lineRule="exact"/>
        <w:ind w:left="851" w:hanging="851"/>
        <w:rPr>
          <w:snapToGrid w:val="0"/>
          <w:lang w:eastAsia="en-US"/>
        </w:rPr>
      </w:pPr>
      <w:r>
        <w:rPr>
          <w:snapToGrid w:val="0"/>
          <w:lang w:eastAsia="en-US"/>
        </w:rPr>
        <w:sym w:font="Symbol" w:char="F0B7"/>
      </w:r>
      <w:r w:rsidRPr="00FA3A32">
        <w:rPr>
          <w:snapToGrid w:val="0"/>
          <w:lang w:eastAsia="en-US"/>
        </w:rPr>
        <w:tab/>
        <w:t>names of those alleged to be involved in the malpractice</w:t>
      </w:r>
      <w:r w:rsidR="00235E8E">
        <w:rPr>
          <w:snapToGrid w:val="0"/>
          <w:lang w:eastAsia="en-US"/>
        </w:rPr>
        <w:t>.</w:t>
      </w:r>
    </w:p>
    <w:p w14:paraId="65F4D769" w14:textId="77777777" w:rsidR="00FA3A32" w:rsidRPr="00FA3A32" w:rsidRDefault="00FA3A32" w:rsidP="002552CB">
      <w:pPr>
        <w:pStyle w:val="ListParagraph"/>
        <w:ind w:hanging="851"/>
        <w:rPr>
          <w:snapToGrid w:val="0"/>
          <w:lang w:eastAsia="en-US"/>
        </w:rPr>
      </w:pPr>
    </w:p>
    <w:p w14:paraId="7CF8CD27" w14:textId="6E66DAA7" w:rsidR="009E15B2" w:rsidRDefault="00FA3A32" w:rsidP="002552CB">
      <w:pPr>
        <w:pStyle w:val="ListParagraph"/>
        <w:widowControl w:val="0"/>
        <w:numPr>
          <w:ilvl w:val="1"/>
          <w:numId w:val="44"/>
        </w:numPr>
        <w:spacing w:line="289" w:lineRule="exact"/>
        <w:ind w:left="851" w:hanging="851"/>
        <w:rPr>
          <w:snapToGrid w:val="0"/>
          <w:lang w:eastAsia="en-US"/>
        </w:rPr>
      </w:pPr>
      <w:r>
        <w:rPr>
          <w:snapToGrid w:val="0"/>
          <w:lang w:eastAsia="en-US"/>
        </w:rPr>
        <w:t xml:space="preserve">The earlier you express the concern the easier it is to </w:t>
      </w:r>
      <w:proofErr w:type="gramStart"/>
      <w:r>
        <w:rPr>
          <w:snapToGrid w:val="0"/>
          <w:lang w:eastAsia="en-US"/>
        </w:rPr>
        <w:t>take action</w:t>
      </w:r>
      <w:proofErr w:type="gramEnd"/>
      <w:r>
        <w:rPr>
          <w:snapToGrid w:val="0"/>
          <w:lang w:eastAsia="en-US"/>
        </w:rPr>
        <w:t>.</w:t>
      </w:r>
      <w:r w:rsidR="008344DC">
        <w:rPr>
          <w:snapToGrid w:val="0"/>
          <w:lang w:eastAsia="en-US"/>
        </w:rPr>
        <w:t xml:space="preserve">  </w:t>
      </w:r>
      <w:r w:rsidR="00C43508">
        <w:rPr>
          <w:snapToGrid w:val="0"/>
          <w:lang w:eastAsia="en-US"/>
        </w:rPr>
        <w:t>Wherever</w:t>
      </w:r>
      <w:r w:rsidR="008344DC">
        <w:rPr>
          <w:snapToGrid w:val="0"/>
          <w:lang w:eastAsia="en-US"/>
        </w:rPr>
        <w:t xml:space="preserve"> possible if the issue/concern can be dealt with informally, that is</w:t>
      </w:r>
      <w:r w:rsidR="00C43508">
        <w:rPr>
          <w:snapToGrid w:val="0"/>
          <w:lang w:eastAsia="en-US"/>
        </w:rPr>
        <w:t xml:space="preserve"> preferred</w:t>
      </w:r>
      <w:r w:rsidR="008344DC">
        <w:rPr>
          <w:snapToGrid w:val="0"/>
          <w:lang w:eastAsia="en-US"/>
        </w:rPr>
        <w:t>.</w:t>
      </w:r>
    </w:p>
    <w:p w14:paraId="6A31B7E1" w14:textId="77777777" w:rsidR="00023910" w:rsidRDefault="00023910" w:rsidP="002552CB">
      <w:pPr>
        <w:pStyle w:val="ListParagraph"/>
        <w:widowControl w:val="0"/>
        <w:spacing w:line="289" w:lineRule="exact"/>
        <w:ind w:left="851" w:hanging="851"/>
        <w:rPr>
          <w:snapToGrid w:val="0"/>
          <w:lang w:eastAsia="en-US"/>
        </w:rPr>
      </w:pPr>
    </w:p>
    <w:p w14:paraId="7F3115C5" w14:textId="77777777" w:rsidR="009E15B2" w:rsidRDefault="005B704B" w:rsidP="002552CB">
      <w:pPr>
        <w:pStyle w:val="ListParagraph"/>
        <w:widowControl w:val="0"/>
        <w:numPr>
          <w:ilvl w:val="1"/>
          <w:numId w:val="44"/>
        </w:numPr>
        <w:spacing w:line="289" w:lineRule="exact"/>
        <w:ind w:left="851" w:hanging="851"/>
        <w:rPr>
          <w:snapToGrid w:val="0"/>
          <w:lang w:eastAsia="en-US"/>
        </w:rPr>
      </w:pPr>
      <w:r w:rsidRPr="009E15B2">
        <w:rPr>
          <w:snapToGrid w:val="0"/>
          <w:lang w:eastAsia="en-US"/>
        </w:rPr>
        <w:t>Although you are not expected to prove, beyond doubt, the truth of an allegation, you will need to demonstrate to the person contacted that there are reasonable grounds for your concern.</w:t>
      </w:r>
    </w:p>
    <w:p w14:paraId="191D1C95" w14:textId="77777777" w:rsidR="009E15B2" w:rsidRPr="009E15B2" w:rsidRDefault="009E15B2" w:rsidP="002552CB">
      <w:pPr>
        <w:pStyle w:val="ListParagraph"/>
        <w:ind w:hanging="851"/>
        <w:rPr>
          <w:b/>
          <w:snapToGrid w:val="0"/>
          <w:lang w:eastAsia="en-US"/>
        </w:rPr>
      </w:pPr>
    </w:p>
    <w:p w14:paraId="0CDE36E8" w14:textId="777A2862" w:rsidR="009E15B2" w:rsidRPr="003807B3" w:rsidRDefault="009E15B2" w:rsidP="002552CB">
      <w:pPr>
        <w:pStyle w:val="ListParagraph"/>
        <w:widowControl w:val="0"/>
        <w:numPr>
          <w:ilvl w:val="0"/>
          <w:numId w:val="2"/>
        </w:numPr>
        <w:tabs>
          <w:tab w:val="clear" w:pos="720"/>
        </w:tabs>
        <w:spacing w:line="289" w:lineRule="exact"/>
        <w:ind w:left="851" w:hanging="851"/>
        <w:rPr>
          <w:snapToGrid w:val="0"/>
          <w:lang w:eastAsia="en-US"/>
        </w:rPr>
      </w:pPr>
      <w:r w:rsidRPr="003807B3">
        <w:rPr>
          <w:b/>
          <w:snapToGrid w:val="0"/>
          <w:lang w:eastAsia="en-US"/>
        </w:rPr>
        <w:t xml:space="preserve">HOW </w:t>
      </w:r>
      <w:r w:rsidR="00C43508" w:rsidRPr="003807B3">
        <w:rPr>
          <w:b/>
          <w:snapToGrid w:val="0"/>
          <w:lang w:eastAsia="en-US"/>
        </w:rPr>
        <w:t>VENN</w:t>
      </w:r>
      <w:r w:rsidRPr="003807B3">
        <w:rPr>
          <w:b/>
          <w:snapToGrid w:val="0"/>
          <w:lang w:eastAsia="en-US"/>
        </w:rPr>
        <w:t xml:space="preserve"> WILL RESPOND</w:t>
      </w:r>
    </w:p>
    <w:p w14:paraId="43ED0D4A" w14:textId="77777777" w:rsidR="009E15B2" w:rsidRPr="009E15B2" w:rsidRDefault="009E15B2" w:rsidP="002552CB">
      <w:pPr>
        <w:pStyle w:val="ListParagraph"/>
        <w:widowControl w:val="0"/>
        <w:spacing w:line="289" w:lineRule="exact"/>
        <w:ind w:left="851" w:hanging="851"/>
        <w:rPr>
          <w:snapToGrid w:val="0"/>
          <w:lang w:eastAsia="en-US"/>
        </w:rPr>
      </w:pPr>
    </w:p>
    <w:p w14:paraId="7823B3C2" w14:textId="7ADF3AF7" w:rsidR="009E15B2" w:rsidRPr="003807B3" w:rsidRDefault="005B704B" w:rsidP="002552CB">
      <w:pPr>
        <w:pStyle w:val="ListParagraph"/>
        <w:widowControl w:val="0"/>
        <w:numPr>
          <w:ilvl w:val="1"/>
          <w:numId w:val="45"/>
        </w:numPr>
        <w:spacing w:line="289" w:lineRule="exact"/>
        <w:ind w:left="851" w:hanging="851"/>
        <w:rPr>
          <w:snapToGrid w:val="0"/>
          <w:lang w:eastAsia="en-US"/>
        </w:rPr>
      </w:pPr>
      <w:r w:rsidRPr="003807B3">
        <w:rPr>
          <w:snapToGrid w:val="0"/>
          <w:lang w:eastAsia="en-US"/>
        </w:rPr>
        <w:t xml:space="preserve">The </w:t>
      </w:r>
      <w:r w:rsidR="00C43508" w:rsidRPr="003807B3">
        <w:rPr>
          <w:snapToGrid w:val="0"/>
          <w:lang w:eastAsia="en-US"/>
        </w:rPr>
        <w:t>trust</w:t>
      </w:r>
      <w:r w:rsidRPr="003807B3">
        <w:rPr>
          <w:snapToGrid w:val="0"/>
          <w:lang w:eastAsia="en-US"/>
        </w:rPr>
        <w:t xml:space="preserve"> will respond to your concerns and the receipt of your report will be acknowledged in writing</w:t>
      </w:r>
      <w:r w:rsidR="002C0AD7" w:rsidRPr="003807B3">
        <w:rPr>
          <w:snapToGrid w:val="0"/>
          <w:lang w:eastAsia="en-US"/>
        </w:rPr>
        <w:t xml:space="preserve"> as soon as reasonably possible</w:t>
      </w:r>
      <w:r w:rsidRPr="003807B3">
        <w:rPr>
          <w:snapToGrid w:val="0"/>
          <w:lang w:eastAsia="en-US"/>
        </w:rPr>
        <w:t xml:space="preserve">. </w:t>
      </w:r>
      <w:r w:rsidR="00E03B86" w:rsidRPr="003807B3">
        <w:rPr>
          <w:snapToGrid w:val="0"/>
          <w:lang w:eastAsia="en-US"/>
        </w:rPr>
        <w:t xml:space="preserve"> </w:t>
      </w:r>
      <w:r w:rsidRPr="003807B3">
        <w:rPr>
          <w:snapToGrid w:val="0"/>
          <w:lang w:eastAsia="en-US"/>
        </w:rPr>
        <w:t xml:space="preserve">You should be aware that further enquiries may be made, possibly leading to a formal investigation, but this does not indicate that your concern has been either accepted or rejected. </w:t>
      </w:r>
      <w:r w:rsidR="00023910" w:rsidRPr="003807B3">
        <w:rPr>
          <w:snapToGrid w:val="0"/>
          <w:lang w:eastAsia="en-US"/>
        </w:rPr>
        <w:t xml:space="preserve"> </w:t>
      </w:r>
      <w:r w:rsidR="006C4A08" w:rsidRPr="003807B3">
        <w:rPr>
          <w:snapToGrid w:val="0"/>
          <w:lang w:eastAsia="en-US"/>
        </w:rPr>
        <w:t>A clear and objective view will be taken</w:t>
      </w:r>
      <w:r w:rsidRPr="003807B3">
        <w:rPr>
          <w:snapToGrid w:val="0"/>
          <w:lang w:eastAsia="en-US"/>
        </w:rPr>
        <w:t xml:space="preserve"> until clear evidence emerges.</w:t>
      </w:r>
    </w:p>
    <w:p w14:paraId="0CB41E8D" w14:textId="77777777" w:rsidR="009E15B2" w:rsidRDefault="009E15B2" w:rsidP="002552CB">
      <w:pPr>
        <w:pStyle w:val="ListParagraph"/>
        <w:widowControl w:val="0"/>
        <w:spacing w:line="289" w:lineRule="exact"/>
        <w:ind w:left="851" w:hanging="851"/>
        <w:rPr>
          <w:snapToGrid w:val="0"/>
          <w:lang w:eastAsia="en-US"/>
        </w:rPr>
      </w:pPr>
    </w:p>
    <w:p w14:paraId="7504D179" w14:textId="6E1C622B" w:rsidR="005B704B" w:rsidRPr="003807B3" w:rsidRDefault="005B704B" w:rsidP="002552CB">
      <w:pPr>
        <w:pStyle w:val="ListParagraph"/>
        <w:widowControl w:val="0"/>
        <w:numPr>
          <w:ilvl w:val="1"/>
          <w:numId w:val="45"/>
        </w:numPr>
        <w:spacing w:line="289" w:lineRule="exact"/>
        <w:ind w:left="851" w:hanging="851"/>
        <w:rPr>
          <w:snapToGrid w:val="0"/>
          <w:lang w:eastAsia="en-US"/>
        </w:rPr>
      </w:pPr>
      <w:r w:rsidRPr="003807B3">
        <w:rPr>
          <w:snapToGrid w:val="0"/>
          <w:lang w:eastAsia="en-US"/>
        </w:rPr>
        <w:t>Where appropriate, following initial enquiries, the matters raised may:</w:t>
      </w:r>
    </w:p>
    <w:p w14:paraId="54E50F62" w14:textId="2ADF2211" w:rsidR="009E15B2" w:rsidRPr="009E15B2" w:rsidRDefault="009E15B2" w:rsidP="002552CB">
      <w:pPr>
        <w:pStyle w:val="ListParagraph"/>
        <w:widowControl w:val="0"/>
        <w:numPr>
          <w:ilvl w:val="0"/>
          <w:numId w:val="25"/>
        </w:numPr>
        <w:spacing w:line="289" w:lineRule="exact"/>
        <w:ind w:left="851" w:hanging="851"/>
        <w:rPr>
          <w:snapToGrid w:val="0"/>
          <w:lang w:eastAsia="en-US"/>
        </w:rPr>
      </w:pPr>
      <w:r w:rsidRPr="009E15B2">
        <w:rPr>
          <w:snapToGrid w:val="0"/>
          <w:lang w:eastAsia="en-US"/>
        </w:rPr>
        <w:t xml:space="preserve">be investigated by a specially constituted </w:t>
      </w:r>
      <w:r w:rsidR="004E38AA">
        <w:rPr>
          <w:snapToGrid w:val="0"/>
          <w:lang w:eastAsia="en-US"/>
        </w:rPr>
        <w:t>person/</w:t>
      </w:r>
      <w:r w:rsidRPr="009E15B2">
        <w:rPr>
          <w:snapToGrid w:val="0"/>
          <w:lang w:eastAsia="en-US"/>
        </w:rPr>
        <w:t>panel, Head of School, internal audit, or through the disciplinary process;</w:t>
      </w:r>
    </w:p>
    <w:p w14:paraId="728C0953" w14:textId="77777777" w:rsidR="009E15B2" w:rsidRPr="009E15B2" w:rsidRDefault="009E15B2" w:rsidP="002552CB">
      <w:pPr>
        <w:pStyle w:val="ListParagraph"/>
        <w:widowControl w:val="0"/>
        <w:numPr>
          <w:ilvl w:val="0"/>
          <w:numId w:val="25"/>
        </w:numPr>
        <w:spacing w:line="289" w:lineRule="exact"/>
        <w:ind w:left="851" w:hanging="851"/>
        <w:rPr>
          <w:snapToGrid w:val="0"/>
          <w:lang w:eastAsia="en-US"/>
        </w:rPr>
      </w:pPr>
      <w:r w:rsidRPr="009E15B2">
        <w:rPr>
          <w:snapToGrid w:val="0"/>
          <w:lang w:eastAsia="en-US"/>
        </w:rPr>
        <w:t xml:space="preserve">be referred to the Police; </w:t>
      </w:r>
    </w:p>
    <w:p w14:paraId="014EB67C" w14:textId="77777777" w:rsidR="009E15B2" w:rsidRPr="009E15B2" w:rsidRDefault="009E15B2" w:rsidP="002552CB">
      <w:pPr>
        <w:pStyle w:val="ListParagraph"/>
        <w:widowControl w:val="0"/>
        <w:numPr>
          <w:ilvl w:val="0"/>
          <w:numId w:val="25"/>
        </w:numPr>
        <w:spacing w:line="289" w:lineRule="exact"/>
        <w:ind w:left="851" w:hanging="851"/>
        <w:rPr>
          <w:snapToGrid w:val="0"/>
          <w:lang w:eastAsia="en-US"/>
        </w:rPr>
      </w:pPr>
      <w:r w:rsidRPr="009E15B2">
        <w:rPr>
          <w:snapToGrid w:val="0"/>
          <w:lang w:eastAsia="en-US"/>
        </w:rPr>
        <w:t xml:space="preserve">be referred to the External Auditors; </w:t>
      </w:r>
    </w:p>
    <w:p w14:paraId="43BB53F1" w14:textId="60E61123" w:rsidR="009E15B2" w:rsidRPr="009E15B2" w:rsidRDefault="009E15B2" w:rsidP="002552CB">
      <w:pPr>
        <w:pStyle w:val="ListParagraph"/>
        <w:widowControl w:val="0"/>
        <w:numPr>
          <w:ilvl w:val="0"/>
          <w:numId w:val="25"/>
        </w:numPr>
        <w:spacing w:line="289" w:lineRule="exact"/>
        <w:ind w:left="851" w:hanging="851"/>
        <w:rPr>
          <w:snapToGrid w:val="0"/>
          <w:lang w:eastAsia="en-US"/>
        </w:rPr>
      </w:pPr>
      <w:r w:rsidRPr="009E15B2">
        <w:rPr>
          <w:snapToGrid w:val="0"/>
          <w:lang w:eastAsia="en-US"/>
        </w:rPr>
        <w:t xml:space="preserve">be referred to an independent outside agency, specially appointed to carry out investigations. </w:t>
      </w:r>
      <w:r w:rsidR="00235E8E">
        <w:rPr>
          <w:snapToGrid w:val="0"/>
          <w:lang w:eastAsia="en-US"/>
        </w:rPr>
        <w:t xml:space="preserve"> </w:t>
      </w:r>
      <w:r w:rsidRPr="009E15B2">
        <w:rPr>
          <w:snapToGrid w:val="0"/>
          <w:lang w:eastAsia="en-US"/>
        </w:rPr>
        <w:t>Arrangements will be made as required, depending upon the nature and circumstances of the case;</w:t>
      </w:r>
    </w:p>
    <w:p w14:paraId="0490146E" w14:textId="77777777" w:rsidR="009E15B2" w:rsidRPr="009E15B2" w:rsidRDefault="009E15B2" w:rsidP="002552CB">
      <w:pPr>
        <w:pStyle w:val="ListParagraph"/>
        <w:widowControl w:val="0"/>
        <w:numPr>
          <w:ilvl w:val="0"/>
          <w:numId w:val="25"/>
        </w:numPr>
        <w:spacing w:line="289" w:lineRule="exact"/>
        <w:ind w:left="851" w:hanging="851"/>
        <w:rPr>
          <w:snapToGrid w:val="0"/>
          <w:lang w:eastAsia="en-US"/>
        </w:rPr>
      </w:pPr>
      <w:r w:rsidRPr="009E15B2">
        <w:rPr>
          <w:snapToGrid w:val="0"/>
          <w:lang w:eastAsia="en-US"/>
        </w:rPr>
        <w:t>form the subject of an independent inquiry by an appropriate body, depending upon the nature and circumstances of the case.</w:t>
      </w:r>
    </w:p>
    <w:p w14:paraId="266C70AB" w14:textId="77777777" w:rsidR="009E15B2" w:rsidRPr="009E15B2" w:rsidRDefault="009E15B2" w:rsidP="002552CB">
      <w:pPr>
        <w:pStyle w:val="ListParagraph"/>
        <w:ind w:hanging="851"/>
        <w:rPr>
          <w:snapToGrid w:val="0"/>
          <w:lang w:eastAsia="en-US"/>
        </w:rPr>
      </w:pPr>
    </w:p>
    <w:p w14:paraId="292B0625" w14:textId="6BABE400" w:rsidR="009E15B2" w:rsidRPr="003807B3" w:rsidRDefault="009E15B2" w:rsidP="002552CB">
      <w:pPr>
        <w:pStyle w:val="ListParagraph"/>
        <w:widowControl w:val="0"/>
        <w:numPr>
          <w:ilvl w:val="0"/>
          <w:numId w:val="2"/>
        </w:numPr>
        <w:tabs>
          <w:tab w:val="clear" w:pos="720"/>
        </w:tabs>
        <w:spacing w:line="289" w:lineRule="exact"/>
        <w:ind w:left="851" w:hanging="851"/>
        <w:rPr>
          <w:snapToGrid w:val="0"/>
          <w:lang w:eastAsia="en-US"/>
        </w:rPr>
      </w:pPr>
      <w:r w:rsidRPr="003807B3">
        <w:rPr>
          <w:b/>
          <w:snapToGrid w:val="0"/>
          <w:lang w:eastAsia="en-US"/>
        </w:rPr>
        <w:t xml:space="preserve">ACTION BY THE </w:t>
      </w:r>
      <w:r w:rsidR="005C4916" w:rsidRPr="003807B3">
        <w:rPr>
          <w:b/>
          <w:snapToGrid w:val="0"/>
          <w:lang w:eastAsia="en-US"/>
        </w:rPr>
        <w:t>TRUST</w:t>
      </w:r>
    </w:p>
    <w:p w14:paraId="3F36B2CC" w14:textId="77777777" w:rsidR="00882FF2" w:rsidRPr="00882FF2" w:rsidRDefault="00882FF2" w:rsidP="002552CB">
      <w:pPr>
        <w:widowControl w:val="0"/>
        <w:spacing w:line="289" w:lineRule="exact"/>
        <w:ind w:hanging="851"/>
        <w:rPr>
          <w:snapToGrid w:val="0"/>
          <w:lang w:eastAsia="en-US"/>
        </w:rPr>
      </w:pPr>
    </w:p>
    <w:p w14:paraId="3BC36549" w14:textId="752C4BD8" w:rsidR="005B704B" w:rsidRPr="003807B3" w:rsidRDefault="00B27528" w:rsidP="002552CB">
      <w:pPr>
        <w:pStyle w:val="ListParagraph"/>
        <w:widowControl w:val="0"/>
        <w:numPr>
          <w:ilvl w:val="1"/>
          <w:numId w:val="46"/>
        </w:numPr>
        <w:spacing w:line="289" w:lineRule="exact"/>
        <w:ind w:left="851" w:hanging="851"/>
        <w:rPr>
          <w:snapToGrid w:val="0"/>
          <w:lang w:eastAsia="en-US"/>
        </w:rPr>
      </w:pPr>
      <w:r w:rsidRPr="003807B3">
        <w:rPr>
          <w:snapToGrid w:val="0"/>
          <w:lang w:eastAsia="en-US"/>
        </w:rPr>
        <w:t xml:space="preserve">Once </w:t>
      </w:r>
      <w:r w:rsidR="005B704B" w:rsidRPr="003807B3">
        <w:rPr>
          <w:snapToGrid w:val="0"/>
          <w:lang w:eastAsia="en-US"/>
        </w:rPr>
        <w:t xml:space="preserve">a concern </w:t>
      </w:r>
      <w:r w:rsidRPr="003807B3">
        <w:rPr>
          <w:snapToGrid w:val="0"/>
          <w:lang w:eastAsia="en-US"/>
        </w:rPr>
        <w:t>is</w:t>
      </w:r>
      <w:r w:rsidR="005B704B" w:rsidRPr="003807B3">
        <w:rPr>
          <w:snapToGrid w:val="0"/>
          <w:lang w:eastAsia="en-US"/>
        </w:rPr>
        <w:t xml:space="preserve"> raised </w:t>
      </w:r>
      <w:r w:rsidR="000D4FD4" w:rsidRPr="003807B3">
        <w:rPr>
          <w:snapToGrid w:val="0"/>
          <w:lang w:eastAsia="en-US"/>
        </w:rPr>
        <w:t>you will be written to</w:t>
      </w:r>
      <w:r w:rsidR="00AB7F90" w:rsidRPr="003807B3">
        <w:rPr>
          <w:snapToGrid w:val="0"/>
          <w:lang w:eastAsia="en-US"/>
        </w:rPr>
        <w:t xml:space="preserve"> by the investigator</w:t>
      </w:r>
      <w:r w:rsidR="000D4FD4" w:rsidRPr="003807B3">
        <w:rPr>
          <w:snapToGrid w:val="0"/>
          <w:lang w:eastAsia="en-US"/>
        </w:rPr>
        <w:t xml:space="preserve"> to</w:t>
      </w:r>
      <w:r w:rsidR="005B704B" w:rsidRPr="003807B3">
        <w:rPr>
          <w:snapToGrid w:val="0"/>
          <w:lang w:eastAsia="en-US"/>
        </w:rPr>
        <w:t>:</w:t>
      </w:r>
    </w:p>
    <w:p w14:paraId="52117C8E" w14:textId="6B88B867" w:rsidR="00B162BE" w:rsidRPr="00B162BE" w:rsidRDefault="00B162BE" w:rsidP="002552CB">
      <w:pPr>
        <w:pStyle w:val="ListParagraph"/>
        <w:widowControl w:val="0"/>
        <w:spacing w:line="289" w:lineRule="exact"/>
        <w:ind w:left="851" w:hanging="851"/>
        <w:rPr>
          <w:snapToGrid w:val="0"/>
          <w:lang w:eastAsia="en-US"/>
        </w:rPr>
      </w:pPr>
      <w:r>
        <w:rPr>
          <w:snapToGrid w:val="0"/>
          <w:lang w:eastAsia="en-US"/>
        </w:rPr>
        <w:sym w:font="Symbol" w:char="F0B7"/>
      </w:r>
      <w:r w:rsidRPr="00B162BE">
        <w:rPr>
          <w:snapToGrid w:val="0"/>
          <w:lang w:eastAsia="en-US"/>
        </w:rPr>
        <w:tab/>
        <w:t>acknowledg</w:t>
      </w:r>
      <w:r w:rsidR="00235E8E">
        <w:rPr>
          <w:snapToGrid w:val="0"/>
          <w:lang w:eastAsia="en-US"/>
        </w:rPr>
        <w:t>e</w:t>
      </w:r>
      <w:r w:rsidRPr="00B162BE">
        <w:rPr>
          <w:snapToGrid w:val="0"/>
          <w:lang w:eastAsia="en-US"/>
        </w:rPr>
        <w:t xml:space="preserve"> that the concern has been received;</w:t>
      </w:r>
    </w:p>
    <w:p w14:paraId="03E44807" w14:textId="7C14AC68" w:rsidR="00B162BE" w:rsidRPr="00B162BE" w:rsidRDefault="00B162BE" w:rsidP="002552CB">
      <w:pPr>
        <w:pStyle w:val="ListParagraph"/>
        <w:widowControl w:val="0"/>
        <w:spacing w:line="289" w:lineRule="exact"/>
        <w:ind w:left="851" w:hanging="851"/>
        <w:rPr>
          <w:snapToGrid w:val="0"/>
          <w:lang w:eastAsia="en-US"/>
        </w:rPr>
      </w:pPr>
      <w:r>
        <w:rPr>
          <w:snapToGrid w:val="0"/>
          <w:lang w:eastAsia="en-US"/>
        </w:rPr>
        <w:sym w:font="Symbol" w:char="F0B7"/>
      </w:r>
      <w:r w:rsidRPr="00B162BE">
        <w:rPr>
          <w:snapToGrid w:val="0"/>
          <w:lang w:eastAsia="en-US"/>
        </w:rPr>
        <w:tab/>
        <w:t>indicat</w:t>
      </w:r>
      <w:r w:rsidR="000D4FD4">
        <w:rPr>
          <w:snapToGrid w:val="0"/>
          <w:lang w:eastAsia="en-US"/>
        </w:rPr>
        <w:t>e</w:t>
      </w:r>
      <w:r w:rsidRPr="00B162BE">
        <w:rPr>
          <w:snapToGrid w:val="0"/>
          <w:lang w:eastAsia="en-US"/>
        </w:rPr>
        <w:t xml:space="preserve"> how it is proposed to deal with the matter;</w:t>
      </w:r>
    </w:p>
    <w:p w14:paraId="67ABF25B" w14:textId="75C3A77B" w:rsidR="00B162BE" w:rsidRPr="00B162BE" w:rsidRDefault="00B162BE" w:rsidP="002552CB">
      <w:pPr>
        <w:pStyle w:val="ListParagraph"/>
        <w:widowControl w:val="0"/>
        <w:spacing w:line="289" w:lineRule="exact"/>
        <w:ind w:left="851" w:hanging="851"/>
        <w:rPr>
          <w:snapToGrid w:val="0"/>
          <w:lang w:eastAsia="en-US"/>
        </w:rPr>
      </w:pPr>
      <w:r>
        <w:rPr>
          <w:snapToGrid w:val="0"/>
          <w:lang w:eastAsia="en-US"/>
        </w:rPr>
        <w:sym w:font="Symbol" w:char="F0B7"/>
      </w:r>
      <w:r w:rsidRPr="00B162BE">
        <w:rPr>
          <w:snapToGrid w:val="0"/>
          <w:lang w:eastAsia="en-US"/>
        </w:rPr>
        <w:tab/>
        <w:t>g</w:t>
      </w:r>
      <w:r w:rsidR="000D4FD4">
        <w:rPr>
          <w:snapToGrid w:val="0"/>
          <w:lang w:eastAsia="en-US"/>
        </w:rPr>
        <w:t>ive</w:t>
      </w:r>
      <w:r w:rsidRPr="00B162BE">
        <w:rPr>
          <w:snapToGrid w:val="0"/>
          <w:lang w:eastAsia="en-US"/>
        </w:rPr>
        <w:t xml:space="preserve"> an estimate of how long it will take to provide a final response;</w:t>
      </w:r>
    </w:p>
    <w:p w14:paraId="4A7D87A4" w14:textId="7AED0841" w:rsidR="00B162BE" w:rsidRPr="00B162BE" w:rsidRDefault="00B162BE" w:rsidP="002552CB">
      <w:pPr>
        <w:pStyle w:val="ListParagraph"/>
        <w:widowControl w:val="0"/>
        <w:spacing w:line="289" w:lineRule="exact"/>
        <w:ind w:left="851" w:hanging="851"/>
        <w:rPr>
          <w:snapToGrid w:val="0"/>
          <w:lang w:eastAsia="en-US"/>
        </w:rPr>
      </w:pPr>
      <w:r>
        <w:rPr>
          <w:snapToGrid w:val="0"/>
          <w:lang w:eastAsia="en-US"/>
        </w:rPr>
        <w:sym w:font="Symbol" w:char="F0B7"/>
      </w:r>
      <w:r w:rsidRPr="00B162BE">
        <w:rPr>
          <w:snapToGrid w:val="0"/>
          <w:lang w:eastAsia="en-US"/>
        </w:rPr>
        <w:tab/>
        <w:t>tell you whether any initial enquiries have been made;</w:t>
      </w:r>
    </w:p>
    <w:p w14:paraId="4CC97EB6" w14:textId="28A21988" w:rsidR="00B162BE" w:rsidRPr="00B162BE" w:rsidRDefault="00B162BE" w:rsidP="002552CB">
      <w:pPr>
        <w:pStyle w:val="ListParagraph"/>
        <w:widowControl w:val="0"/>
        <w:spacing w:line="289" w:lineRule="exact"/>
        <w:ind w:left="851" w:hanging="851"/>
        <w:rPr>
          <w:snapToGrid w:val="0"/>
          <w:lang w:eastAsia="en-US"/>
        </w:rPr>
      </w:pPr>
      <w:r>
        <w:rPr>
          <w:snapToGrid w:val="0"/>
          <w:lang w:eastAsia="en-US"/>
        </w:rPr>
        <w:sym w:font="Symbol" w:char="F0B7"/>
      </w:r>
      <w:r w:rsidRPr="00B162BE">
        <w:rPr>
          <w:snapToGrid w:val="0"/>
          <w:lang w:eastAsia="en-US"/>
        </w:rPr>
        <w:tab/>
        <w:t xml:space="preserve">supply you with information on available support where appropriate; </w:t>
      </w:r>
    </w:p>
    <w:p w14:paraId="690EE7AD" w14:textId="5396ED56" w:rsidR="00B162BE" w:rsidRPr="00B162BE" w:rsidRDefault="00B162BE" w:rsidP="002552CB">
      <w:pPr>
        <w:pStyle w:val="ListParagraph"/>
        <w:widowControl w:val="0"/>
        <w:spacing w:line="289" w:lineRule="exact"/>
        <w:ind w:left="851" w:hanging="851"/>
        <w:rPr>
          <w:snapToGrid w:val="0"/>
          <w:lang w:eastAsia="en-US"/>
        </w:rPr>
      </w:pPr>
      <w:r>
        <w:rPr>
          <w:snapToGrid w:val="0"/>
          <w:lang w:eastAsia="en-US"/>
        </w:rPr>
        <w:sym w:font="Symbol" w:char="F0B7"/>
      </w:r>
      <w:r w:rsidRPr="00B162BE">
        <w:rPr>
          <w:snapToGrid w:val="0"/>
          <w:lang w:eastAsia="en-US"/>
        </w:rPr>
        <w:tab/>
        <w:t>tell you whether further investigations will take place and if not, why not.</w:t>
      </w:r>
    </w:p>
    <w:p w14:paraId="7BDAD6B3" w14:textId="74371685" w:rsidR="00B162BE" w:rsidRDefault="00B162BE" w:rsidP="002552CB">
      <w:pPr>
        <w:pStyle w:val="ListParagraph"/>
        <w:widowControl w:val="0"/>
        <w:spacing w:line="289" w:lineRule="exact"/>
        <w:ind w:left="851" w:hanging="851"/>
        <w:rPr>
          <w:snapToGrid w:val="0"/>
          <w:lang w:eastAsia="en-US"/>
        </w:rPr>
      </w:pPr>
    </w:p>
    <w:p w14:paraId="546D38C6" w14:textId="7D27E376" w:rsidR="009F4895" w:rsidRDefault="009F4895" w:rsidP="002552CB">
      <w:pPr>
        <w:pStyle w:val="ListParagraph"/>
        <w:widowControl w:val="0"/>
        <w:spacing w:line="289" w:lineRule="exact"/>
        <w:ind w:left="851" w:hanging="851"/>
        <w:rPr>
          <w:snapToGrid w:val="0"/>
          <w:lang w:eastAsia="en-US"/>
        </w:rPr>
      </w:pPr>
    </w:p>
    <w:p w14:paraId="7E4E1668" w14:textId="14BE8D65" w:rsidR="009F4895" w:rsidRDefault="009F4895" w:rsidP="002552CB">
      <w:pPr>
        <w:pStyle w:val="ListParagraph"/>
        <w:widowControl w:val="0"/>
        <w:spacing w:line="289" w:lineRule="exact"/>
        <w:ind w:left="851" w:hanging="851"/>
        <w:rPr>
          <w:snapToGrid w:val="0"/>
          <w:lang w:eastAsia="en-US"/>
        </w:rPr>
      </w:pPr>
    </w:p>
    <w:p w14:paraId="6D4307AC" w14:textId="3F8A433A" w:rsidR="009F4895" w:rsidRDefault="009F4895" w:rsidP="002552CB">
      <w:pPr>
        <w:pStyle w:val="ListParagraph"/>
        <w:widowControl w:val="0"/>
        <w:spacing w:line="289" w:lineRule="exact"/>
        <w:ind w:left="851" w:hanging="851"/>
        <w:rPr>
          <w:snapToGrid w:val="0"/>
          <w:lang w:eastAsia="en-US"/>
        </w:rPr>
      </w:pPr>
    </w:p>
    <w:p w14:paraId="3641D7B8" w14:textId="77777777" w:rsidR="009F4895" w:rsidRDefault="009F4895" w:rsidP="002552CB">
      <w:pPr>
        <w:pStyle w:val="ListParagraph"/>
        <w:widowControl w:val="0"/>
        <w:spacing w:line="289" w:lineRule="exact"/>
        <w:ind w:left="851" w:hanging="851"/>
        <w:rPr>
          <w:snapToGrid w:val="0"/>
          <w:lang w:eastAsia="en-US"/>
        </w:rPr>
      </w:pPr>
    </w:p>
    <w:p w14:paraId="156B7EBA" w14:textId="77173602" w:rsidR="00B162BE" w:rsidRPr="003807B3" w:rsidRDefault="00B162BE" w:rsidP="002552CB">
      <w:pPr>
        <w:pStyle w:val="ListParagraph"/>
        <w:widowControl w:val="0"/>
        <w:numPr>
          <w:ilvl w:val="1"/>
          <w:numId w:val="46"/>
        </w:numPr>
        <w:spacing w:line="289" w:lineRule="exact"/>
        <w:ind w:left="851" w:hanging="851"/>
        <w:rPr>
          <w:snapToGrid w:val="0"/>
          <w:lang w:eastAsia="en-US"/>
        </w:rPr>
      </w:pPr>
      <w:r w:rsidRPr="003807B3">
        <w:rPr>
          <w:snapToGrid w:val="0"/>
          <w:lang w:eastAsia="en-US"/>
        </w:rPr>
        <w:t xml:space="preserve">Following this the amount of contact between </w:t>
      </w:r>
      <w:r w:rsidR="00AB7F90" w:rsidRPr="003807B3">
        <w:rPr>
          <w:snapToGrid w:val="0"/>
          <w:lang w:eastAsia="en-US"/>
        </w:rPr>
        <w:t>the investigator considering</w:t>
      </w:r>
      <w:r w:rsidRPr="003807B3">
        <w:rPr>
          <w:snapToGrid w:val="0"/>
          <w:lang w:eastAsia="en-US"/>
        </w:rPr>
        <w:t xml:space="preserve"> the issues and you will depend on the nature of the matters raised, the potential difficulties </w:t>
      </w:r>
      <w:proofErr w:type="gramStart"/>
      <w:r w:rsidRPr="003807B3">
        <w:rPr>
          <w:snapToGrid w:val="0"/>
          <w:lang w:eastAsia="en-US"/>
        </w:rPr>
        <w:t>involved</w:t>
      </w:r>
      <w:proofErr w:type="gramEnd"/>
      <w:r w:rsidRPr="003807B3">
        <w:rPr>
          <w:snapToGrid w:val="0"/>
          <w:lang w:eastAsia="en-US"/>
        </w:rPr>
        <w:t xml:space="preserve"> and the clarity of the information provided. </w:t>
      </w:r>
      <w:r w:rsidR="00023910" w:rsidRPr="003807B3">
        <w:rPr>
          <w:snapToGrid w:val="0"/>
          <w:lang w:eastAsia="en-US"/>
        </w:rPr>
        <w:t xml:space="preserve"> </w:t>
      </w:r>
      <w:r w:rsidRPr="003807B3">
        <w:rPr>
          <w:snapToGrid w:val="0"/>
          <w:lang w:eastAsia="en-US"/>
        </w:rPr>
        <w:t>If necessary, the</w:t>
      </w:r>
      <w:r w:rsidR="00856B09" w:rsidRPr="003807B3">
        <w:rPr>
          <w:snapToGrid w:val="0"/>
          <w:lang w:eastAsia="en-US"/>
        </w:rPr>
        <w:t xml:space="preserve"> </w:t>
      </w:r>
      <w:r w:rsidR="00AB7F90" w:rsidRPr="003807B3">
        <w:rPr>
          <w:snapToGrid w:val="0"/>
          <w:lang w:eastAsia="en-US"/>
        </w:rPr>
        <w:t>investigator</w:t>
      </w:r>
      <w:r w:rsidRPr="003807B3">
        <w:rPr>
          <w:snapToGrid w:val="0"/>
          <w:lang w:eastAsia="en-US"/>
        </w:rPr>
        <w:t xml:space="preserve"> considering the matter will seek further information from you.</w:t>
      </w:r>
    </w:p>
    <w:p w14:paraId="13BCC7AC" w14:textId="77777777" w:rsidR="00B162BE" w:rsidRPr="00856B09" w:rsidRDefault="00B162BE" w:rsidP="002552CB">
      <w:pPr>
        <w:ind w:hanging="851"/>
        <w:rPr>
          <w:snapToGrid w:val="0"/>
          <w:lang w:eastAsia="en-US"/>
        </w:rPr>
      </w:pPr>
    </w:p>
    <w:p w14:paraId="4C44D0B9" w14:textId="32C54986" w:rsidR="005B704B" w:rsidRDefault="00FA30DF" w:rsidP="002552CB">
      <w:pPr>
        <w:pStyle w:val="ListParagraph"/>
        <w:widowControl w:val="0"/>
        <w:numPr>
          <w:ilvl w:val="1"/>
          <w:numId w:val="46"/>
        </w:numPr>
        <w:spacing w:line="289" w:lineRule="exact"/>
        <w:ind w:left="851" w:hanging="851"/>
        <w:rPr>
          <w:snapToGrid w:val="0"/>
          <w:lang w:eastAsia="en-US"/>
        </w:rPr>
      </w:pPr>
      <w:r>
        <w:rPr>
          <w:snapToGrid w:val="0"/>
          <w:lang w:eastAsia="en-US"/>
        </w:rPr>
        <w:t xml:space="preserve">The </w:t>
      </w:r>
      <w:r w:rsidR="00AB7F90">
        <w:rPr>
          <w:snapToGrid w:val="0"/>
          <w:lang w:eastAsia="en-US"/>
        </w:rPr>
        <w:t>investigator</w:t>
      </w:r>
      <w:r>
        <w:rPr>
          <w:snapToGrid w:val="0"/>
          <w:lang w:eastAsia="en-US"/>
        </w:rPr>
        <w:t xml:space="preserve"> will determine</w:t>
      </w:r>
      <w:r w:rsidR="00C22BAD">
        <w:rPr>
          <w:snapToGrid w:val="0"/>
          <w:lang w:eastAsia="en-US"/>
        </w:rPr>
        <w:t xml:space="preserve"> whether:</w:t>
      </w:r>
      <w:r>
        <w:rPr>
          <w:snapToGrid w:val="0"/>
          <w:lang w:eastAsia="en-US"/>
        </w:rPr>
        <w:t xml:space="preserve"> </w:t>
      </w:r>
    </w:p>
    <w:p w14:paraId="07082EBD" w14:textId="77777777" w:rsidR="00B162BE" w:rsidRPr="00B162BE" w:rsidRDefault="00B162BE" w:rsidP="002552CB">
      <w:pPr>
        <w:widowControl w:val="0"/>
        <w:spacing w:line="289" w:lineRule="exact"/>
        <w:ind w:left="851" w:hanging="851"/>
        <w:rPr>
          <w:snapToGrid w:val="0"/>
          <w:lang w:eastAsia="en-US"/>
        </w:rPr>
      </w:pPr>
      <w:r w:rsidRPr="00B162BE">
        <w:rPr>
          <w:snapToGrid w:val="0"/>
          <w:lang w:eastAsia="en-US"/>
        </w:rPr>
        <w:t>a)</w:t>
      </w:r>
      <w:r w:rsidRPr="00B162BE">
        <w:rPr>
          <w:snapToGrid w:val="0"/>
          <w:lang w:eastAsia="en-US"/>
        </w:rPr>
        <w:tab/>
        <w:t>In the case of legal or financial concerns, the Chair of Governors should be informed immediately so that s/he can alert the Chief Executive Officer and/or the Finance Director;</w:t>
      </w:r>
    </w:p>
    <w:p w14:paraId="5FF5C0DB" w14:textId="77777777" w:rsidR="00B162BE" w:rsidRPr="00B162BE" w:rsidRDefault="00B162BE" w:rsidP="002552CB">
      <w:pPr>
        <w:widowControl w:val="0"/>
        <w:spacing w:line="289" w:lineRule="exact"/>
        <w:ind w:left="851" w:hanging="851"/>
        <w:rPr>
          <w:snapToGrid w:val="0"/>
          <w:lang w:eastAsia="en-US"/>
        </w:rPr>
      </w:pPr>
      <w:r>
        <w:rPr>
          <w:snapToGrid w:val="0"/>
          <w:lang w:eastAsia="en-US"/>
        </w:rPr>
        <w:t>b</w:t>
      </w:r>
      <w:r w:rsidRPr="00B162BE">
        <w:rPr>
          <w:snapToGrid w:val="0"/>
          <w:lang w:eastAsia="en-US"/>
        </w:rPr>
        <w:t>)</w:t>
      </w:r>
      <w:r w:rsidRPr="00B162BE">
        <w:rPr>
          <w:snapToGrid w:val="0"/>
          <w:lang w:eastAsia="en-US"/>
        </w:rPr>
        <w:tab/>
        <w:t>In all cases, the chair of governors, for monitoring purposes.</w:t>
      </w:r>
    </w:p>
    <w:p w14:paraId="71F4743D" w14:textId="77777777" w:rsidR="00B162BE" w:rsidRPr="00B162BE" w:rsidRDefault="00B162BE" w:rsidP="002552CB">
      <w:pPr>
        <w:pStyle w:val="ListParagraph"/>
        <w:ind w:left="851" w:hanging="851"/>
        <w:rPr>
          <w:snapToGrid w:val="0"/>
          <w:lang w:eastAsia="en-US"/>
        </w:rPr>
      </w:pPr>
    </w:p>
    <w:p w14:paraId="4A1C2A77" w14:textId="0D24728D" w:rsidR="00B162BE" w:rsidRDefault="00B162BE" w:rsidP="002552CB">
      <w:pPr>
        <w:pStyle w:val="ListParagraph"/>
        <w:widowControl w:val="0"/>
        <w:numPr>
          <w:ilvl w:val="1"/>
          <w:numId w:val="46"/>
        </w:numPr>
        <w:spacing w:line="289" w:lineRule="exact"/>
        <w:ind w:left="851" w:hanging="851"/>
        <w:rPr>
          <w:snapToGrid w:val="0"/>
          <w:lang w:eastAsia="en-US"/>
        </w:rPr>
      </w:pPr>
      <w:r>
        <w:rPr>
          <w:snapToGrid w:val="0"/>
          <w:lang w:eastAsia="en-US"/>
        </w:rPr>
        <w:t xml:space="preserve">Some concerns may be resolved by agreeing action without the need for a detailed investigation. </w:t>
      </w:r>
    </w:p>
    <w:p w14:paraId="03B74050" w14:textId="77777777" w:rsidR="00023910" w:rsidRDefault="00023910" w:rsidP="002552CB">
      <w:pPr>
        <w:pStyle w:val="ListParagraph"/>
        <w:widowControl w:val="0"/>
        <w:spacing w:line="289" w:lineRule="exact"/>
        <w:ind w:left="851" w:hanging="851"/>
        <w:rPr>
          <w:snapToGrid w:val="0"/>
          <w:lang w:eastAsia="en-US"/>
        </w:rPr>
      </w:pPr>
    </w:p>
    <w:p w14:paraId="4125B41E" w14:textId="282AFC01" w:rsidR="00220913" w:rsidRDefault="00220913" w:rsidP="002552CB">
      <w:pPr>
        <w:pStyle w:val="ListParagraph"/>
        <w:widowControl w:val="0"/>
        <w:numPr>
          <w:ilvl w:val="1"/>
          <w:numId w:val="46"/>
        </w:numPr>
        <w:spacing w:line="289" w:lineRule="exact"/>
        <w:ind w:left="851" w:hanging="851"/>
        <w:rPr>
          <w:snapToGrid w:val="0"/>
          <w:lang w:eastAsia="en-US"/>
        </w:rPr>
      </w:pPr>
      <w:r>
        <w:rPr>
          <w:snapToGrid w:val="0"/>
          <w:lang w:eastAsia="en-US"/>
        </w:rPr>
        <w:t>The investigator will determine and write</w:t>
      </w:r>
      <w:r w:rsidR="00226A21">
        <w:rPr>
          <w:snapToGrid w:val="0"/>
          <w:lang w:eastAsia="en-US"/>
        </w:rPr>
        <w:t xml:space="preserve"> to you with the outcome of the investigation surrounding your concern.</w:t>
      </w:r>
      <w:r>
        <w:rPr>
          <w:snapToGrid w:val="0"/>
          <w:lang w:eastAsia="en-US"/>
        </w:rPr>
        <w:t xml:space="preserve"> </w:t>
      </w:r>
    </w:p>
    <w:p w14:paraId="3595FD0F" w14:textId="77777777" w:rsidR="002843AA" w:rsidRDefault="002843AA" w:rsidP="002552CB">
      <w:pPr>
        <w:pStyle w:val="ListParagraph"/>
        <w:widowControl w:val="0"/>
        <w:spacing w:line="289" w:lineRule="exact"/>
        <w:ind w:left="851" w:hanging="851"/>
        <w:rPr>
          <w:snapToGrid w:val="0"/>
          <w:lang w:eastAsia="en-US"/>
        </w:rPr>
      </w:pPr>
    </w:p>
    <w:p w14:paraId="5619FC85" w14:textId="4CF0685E" w:rsidR="00B162BE" w:rsidRPr="003807B3" w:rsidRDefault="00B162BE" w:rsidP="002552CB">
      <w:pPr>
        <w:pStyle w:val="ListParagraph"/>
        <w:widowControl w:val="0"/>
        <w:numPr>
          <w:ilvl w:val="0"/>
          <w:numId w:val="2"/>
        </w:numPr>
        <w:tabs>
          <w:tab w:val="clear" w:pos="720"/>
        </w:tabs>
        <w:spacing w:line="289" w:lineRule="exact"/>
        <w:ind w:left="851" w:hanging="851"/>
        <w:rPr>
          <w:snapToGrid w:val="0"/>
          <w:lang w:eastAsia="en-US"/>
        </w:rPr>
      </w:pPr>
      <w:r w:rsidRPr="003807B3">
        <w:rPr>
          <w:b/>
          <w:snapToGrid w:val="0"/>
          <w:lang w:eastAsia="en-US"/>
        </w:rPr>
        <w:t>REPRESENTATION AND ADVICE AT MEETINGS</w:t>
      </w:r>
    </w:p>
    <w:p w14:paraId="3DF94C83" w14:textId="77777777" w:rsidR="00B162BE" w:rsidRPr="00B162BE" w:rsidRDefault="00B162BE" w:rsidP="002552CB">
      <w:pPr>
        <w:pStyle w:val="ListParagraph"/>
        <w:widowControl w:val="0"/>
        <w:spacing w:line="289" w:lineRule="exact"/>
        <w:ind w:left="851" w:hanging="851"/>
        <w:rPr>
          <w:snapToGrid w:val="0"/>
          <w:lang w:eastAsia="en-US"/>
        </w:rPr>
      </w:pPr>
    </w:p>
    <w:p w14:paraId="1FF92166" w14:textId="56F9F77B" w:rsidR="005B704B" w:rsidRPr="003807B3" w:rsidRDefault="005B704B" w:rsidP="002552CB">
      <w:pPr>
        <w:pStyle w:val="ListParagraph"/>
        <w:widowControl w:val="0"/>
        <w:numPr>
          <w:ilvl w:val="1"/>
          <w:numId w:val="47"/>
        </w:numPr>
        <w:spacing w:line="289" w:lineRule="exact"/>
        <w:ind w:left="851" w:hanging="851"/>
        <w:rPr>
          <w:snapToGrid w:val="0"/>
          <w:lang w:eastAsia="en-US"/>
        </w:rPr>
      </w:pPr>
      <w:r w:rsidRPr="003807B3">
        <w:rPr>
          <w:snapToGrid w:val="0"/>
          <w:lang w:eastAsia="en-US"/>
        </w:rPr>
        <w:t xml:space="preserve">During any meetings/interviews which you attend in connection with the concerns you have raised, you have the right to be accompanied by a </w:t>
      </w:r>
      <w:r w:rsidR="00014649" w:rsidRPr="003807B3">
        <w:rPr>
          <w:snapToGrid w:val="0"/>
          <w:lang w:eastAsia="en-US"/>
        </w:rPr>
        <w:t>colleague or</w:t>
      </w:r>
      <w:r w:rsidRPr="003807B3">
        <w:rPr>
          <w:snapToGrid w:val="0"/>
          <w:lang w:eastAsia="en-US"/>
        </w:rPr>
        <w:t xml:space="preserve"> trade union representative if you so wish. </w:t>
      </w:r>
    </w:p>
    <w:p w14:paraId="3EA84BB8" w14:textId="77777777" w:rsidR="00B162BE" w:rsidRPr="00D52036" w:rsidRDefault="00B162BE" w:rsidP="002552CB">
      <w:pPr>
        <w:ind w:hanging="851"/>
        <w:rPr>
          <w:snapToGrid w:val="0"/>
          <w:lang w:eastAsia="en-US"/>
        </w:rPr>
      </w:pPr>
    </w:p>
    <w:p w14:paraId="596D9594" w14:textId="3C2776AF" w:rsidR="00B162BE" w:rsidRPr="003807B3" w:rsidRDefault="005B704B" w:rsidP="002552CB">
      <w:pPr>
        <w:pStyle w:val="ListParagraph"/>
        <w:widowControl w:val="0"/>
        <w:numPr>
          <w:ilvl w:val="1"/>
          <w:numId w:val="47"/>
        </w:numPr>
        <w:spacing w:line="289" w:lineRule="exact"/>
        <w:ind w:left="851" w:hanging="851"/>
        <w:rPr>
          <w:snapToGrid w:val="0"/>
          <w:lang w:eastAsia="en-US"/>
        </w:rPr>
      </w:pPr>
      <w:r w:rsidRPr="003807B3">
        <w:rPr>
          <w:snapToGrid w:val="0"/>
          <w:lang w:eastAsia="en-US"/>
        </w:rPr>
        <w:t xml:space="preserve">The </w:t>
      </w:r>
      <w:r w:rsidR="00235E8E">
        <w:rPr>
          <w:snapToGrid w:val="0"/>
          <w:lang w:eastAsia="en-US"/>
        </w:rPr>
        <w:t>t</w:t>
      </w:r>
      <w:r w:rsidR="00D52036" w:rsidRPr="003807B3">
        <w:rPr>
          <w:snapToGrid w:val="0"/>
          <w:lang w:eastAsia="en-US"/>
        </w:rPr>
        <w:t>rust</w:t>
      </w:r>
      <w:r w:rsidRPr="003807B3">
        <w:rPr>
          <w:snapToGrid w:val="0"/>
          <w:lang w:eastAsia="en-US"/>
        </w:rPr>
        <w:t xml:space="preserve"> accepts that you need to be assured that the matter has be</w:t>
      </w:r>
      <w:r w:rsidR="00653DEE" w:rsidRPr="003807B3">
        <w:rPr>
          <w:snapToGrid w:val="0"/>
          <w:lang w:eastAsia="en-US"/>
        </w:rPr>
        <w:t xml:space="preserve">en properly addressed. </w:t>
      </w:r>
      <w:r w:rsidR="00023910" w:rsidRPr="003807B3">
        <w:rPr>
          <w:snapToGrid w:val="0"/>
          <w:lang w:eastAsia="en-US"/>
        </w:rPr>
        <w:t xml:space="preserve"> </w:t>
      </w:r>
      <w:r w:rsidR="00653DEE" w:rsidRPr="003807B3">
        <w:rPr>
          <w:snapToGrid w:val="0"/>
          <w:lang w:eastAsia="en-US"/>
        </w:rPr>
        <w:t>You will</w:t>
      </w:r>
      <w:r w:rsidRPr="003807B3">
        <w:rPr>
          <w:snapToGrid w:val="0"/>
          <w:lang w:eastAsia="en-US"/>
        </w:rPr>
        <w:t xml:space="preserve"> be informed of the outcome of any investigation.</w:t>
      </w:r>
    </w:p>
    <w:p w14:paraId="4DF7DE20" w14:textId="77777777" w:rsidR="002E1D4A" w:rsidRPr="00023910" w:rsidRDefault="002E1D4A" w:rsidP="002552CB">
      <w:pPr>
        <w:pStyle w:val="ListParagraph"/>
        <w:ind w:left="851" w:hanging="851"/>
        <w:rPr>
          <w:snapToGrid w:val="0"/>
          <w:lang w:eastAsia="en-US"/>
        </w:rPr>
      </w:pPr>
    </w:p>
    <w:p w14:paraId="520F7C78" w14:textId="3B60A782" w:rsidR="002E1D4A" w:rsidRPr="003807B3" w:rsidRDefault="002E1D4A" w:rsidP="002552CB">
      <w:pPr>
        <w:pStyle w:val="ListParagraph"/>
        <w:widowControl w:val="0"/>
        <w:numPr>
          <w:ilvl w:val="0"/>
          <w:numId w:val="2"/>
        </w:numPr>
        <w:tabs>
          <w:tab w:val="clear" w:pos="720"/>
          <w:tab w:val="decimal" w:pos="5005"/>
        </w:tabs>
        <w:ind w:left="851" w:hanging="851"/>
        <w:rPr>
          <w:b/>
          <w:bCs/>
          <w:snapToGrid w:val="0"/>
          <w:lang w:eastAsia="en-US"/>
        </w:rPr>
      </w:pPr>
      <w:r w:rsidRPr="003807B3">
        <w:rPr>
          <w:b/>
          <w:bCs/>
          <w:snapToGrid w:val="0"/>
          <w:lang w:eastAsia="en-US"/>
        </w:rPr>
        <w:t>IF YOU ARE NOT SATISFIED</w:t>
      </w:r>
    </w:p>
    <w:p w14:paraId="05D3D73D" w14:textId="77777777" w:rsidR="00D87664" w:rsidRPr="00023910" w:rsidRDefault="00D87664" w:rsidP="002552CB">
      <w:pPr>
        <w:pStyle w:val="ListParagraph"/>
        <w:widowControl w:val="0"/>
        <w:tabs>
          <w:tab w:val="decimal" w:pos="5005"/>
        </w:tabs>
        <w:ind w:left="851" w:hanging="851"/>
        <w:rPr>
          <w:b/>
          <w:bCs/>
          <w:snapToGrid w:val="0"/>
          <w:lang w:eastAsia="en-US"/>
        </w:rPr>
      </w:pPr>
    </w:p>
    <w:p w14:paraId="4D01389E" w14:textId="469D6431" w:rsidR="002E1D4A" w:rsidRPr="003807B3" w:rsidRDefault="002E1D4A" w:rsidP="002552CB">
      <w:pPr>
        <w:pStyle w:val="ListParagraph"/>
        <w:widowControl w:val="0"/>
        <w:numPr>
          <w:ilvl w:val="1"/>
          <w:numId w:val="48"/>
        </w:numPr>
        <w:ind w:left="851" w:hanging="851"/>
        <w:rPr>
          <w:b/>
          <w:bCs/>
          <w:snapToGrid w:val="0"/>
          <w:lang w:eastAsia="en-US"/>
        </w:rPr>
      </w:pPr>
      <w:r w:rsidRPr="003807B3">
        <w:rPr>
          <w:snapToGrid w:val="0"/>
          <w:lang w:eastAsia="en-US"/>
        </w:rPr>
        <w:t xml:space="preserve">While we cannot always guarantee the outcome you are seeking, we will try to deal with your concern fairly and in an appropriate way. </w:t>
      </w:r>
      <w:r w:rsidR="00023910" w:rsidRPr="003807B3">
        <w:rPr>
          <w:snapToGrid w:val="0"/>
          <w:lang w:eastAsia="en-US"/>
        </w:rPr>
        <w:t xml:space="preserve"> </w:t>
      </w:r>
      <w:r w:rsidRPr="003807B3">
        <w:rPr>
          <w:snapToGrid w:val="0"/>
          <w:lang w:eastAsia="en-US"/>
        </w:rPr>
        <w:t xml:space="preserve">By using this </w:t>
      </w:r>
      <w:proofErr w:type="gramStart"/>
      <w:r w:rsidRPr="003807B3">
        <w:rPr>
          <w:snapToGrid w:val="0"/>
          <w:lang w:eastAsia="en-US"/>
        </w:rPr>
        <w:t>policy</w:t>
      </w:r>
      <w:proofErr w:type="gramEnd"/>
      <w:r w:rsidRPr="003807B3">
        <w:rPr>
          <w:snapToGrid w:val="0"/>
          <w:lang w:eastAsia="en-US"/>
        </w:rPr>
        <w:t xml:space="preserve"> you can help us to achieve this.</w:t>
      </w:r>
    </w:p>
    <w:p w14:paraId="42E5DD84" w14:textId="77777777" w:rsidR="002E1D4A" w:rsidRPr="00023910" w:rsidRDefault="002E1D4A" w:rsidP="002552CB">
      <w:pPr>
        <w:widowControl w:val="0"/>
        <w:spacing w:line="289" w:lineRule="exact"/>
        <w:ind w:left="851" w:hanging="851"/>
        <w:rPr>
          <w:b/>
          <w:bCs/>
          <w:snapToGrid w:val="0"/>
          <w:lang w:eastAsia="en-US"/>
        </w:rPr>
      </w:pPr>
    </w:p>
    <w:p w14:paraId="152F2DAC" w14:textId="3D4F2C1E" w:rsidR="002E1D4A" w:rsidRPr="003807B3" w:rsidRDefault="002E1D4A" w:rsidP="002552CB">
      <w:pPr>
        <w:pStyle w:val="ListParagraph"/>
        <w:widowControl w:val="0"/>
        <w:numPr>
          <w:ilvl w:val="1"/>
          <w:numId w:val="48"/>
        </w:numPr>
        <w:spacing w:line="289" w:lineRule="exact"/>
        <w:ind w:left="851" w:hanging="851"/>
        <w:rPr>
          <w:b/>
          <w:bCs/>
          <w:snapToGrid w:val="0"/>
          <w:lang w:eastAsia="en-US"/>
        </w:rPr>
      </w:pPr>
      <w:r w:rsidRPr="003807B3">
        <w:rPr>
          <w:snapToGrid w:val="0"/>
          <w:lang w:eastAsia="en-US"/>
        </w:rPr>
        <w:t xml:space="preserve">If you are not happy with the way in which your concern has been </w:t>
      </w:r>
      <w:proofErr w:type="gramStart"/>
      <w:r w:rsidRPr="003807B3">
        <w:rPr>
          <w:snapToGrid w:val="0"/>
          <w:lang w:eastAsia="en-US"/>
        </w:rPr>
        <w:t>handled</w:t>
      </w:r>
      <w:proofErr w:type="gramEnd"/>
      <w:r w:rsidRPr="003807B3">
        <w:rPr>
          <w:snapToGrid w:val="0"/>
          <w:lang w:eastAsia="en-US"/>
        </w:rPr>
        <w:t xml:space="preserve"> you can raise it with one of the other key contacts in</w:t>
      </w:r>
      <w:r w:rsidR="009F4895">
        <w:rPr>
          <w:snapToGrid w:val="0"/>
          <w:lang w:eastAsia="en-US"/>
        </w:rPr>
        <w:t xml:space="preserve"> paragraph 20</w:t>
      </w:r>
      <w:r w:rsidRPr="003807B3">
        <w:rPr>
          <w:snapToGrid w:val="0"/>
          <w:lang w:eastAsia="en-US"/>
        </w:rPr>
        <w:t xml:space="preserve">. </w:t>
      </w:r>
      <w:r w:rsidR="00023910" w:rsidRPr="003807B3">
        <w:rPr>
          <w:snapToGrid w:val="0"/>
          <w:lang w:eastAsia="en-US"/>
        </w:rPr>
        <w:t xml:space="preserve"> </w:t>
      </w:r>
      <w:proofErr w:type="gramStart"/>
      <w:r w:rsidRPr="003807B3">
        <w:rPr>
          <w:snapToGrid w:val="0"/>
          <w:lang w:eastAsia="en-US"/>
        </w:rPr>
        <w:t>Alternatively</w:t>
      </w:r>
      <w:proofErr w:type="gramEnd"/>
      <w:r w:rsidRPr="003807B3">
        <w:rPr>
          <w:snapToGrid w:val="0"/>
          <w:lang w:eastAsia="en-US"/>
        </w:rPr>
        <w:t xml:space="preserve"> you may contact the Chair of the Trust Board</w:t>
      </w:r>
    </w:p>
    <w:p w14:paraId="6416307C" w14:textId="77777777" w:rsidR="008374E0" w:rsidRPr="00023910" w:rsidRDefault="008374E0" w:rsidP="002552CB">
      <w:pPr>
        <w:widowControl w:val="0"/>
        <w:tabs>
          <w:tab w:val="left" w:pos="714"/>
          <w:tab w:val="decimal" w:pos="5005"/>
        </w:tabs>
        <w:ind w:left="851" w:hanging="851"/>
        <w:rPr>
          <w:snapToGrid w:val="0"/>
          <w:lang w:eastAsia="en-US"/>
        </w:rPr>
      </w:pPr>
    </w:p>
    <w:p w14:paraId="7DFACF91" w14:textId="6F81A739" w:rsidR="004D7A62" w:rsidRPr="003807B3" w:rsidRDefault="001945C7" w:rsidP="002552CB">
      <w:pPr>
        <w:pStyle w:val="ListParagraph"/>
        <w:widowControl w:val="0"/>
        <w:numPr>
          <w:ilvl w:val="0"/>
          <w:numId w:val="2"/>
        </w:numPr>
        <w:tabs>
          <w:tab w:val="clear" w:pos="720"/>
        </w:tabs>
        <w:spacing w:line="249" w:lineRule="exact"/>
        <w:ind w:left="851" w:hanging="851"/>
        <w:rPr>
          <w:snapToGrid w:val="0"/>
          <w:lang w:eastAsia="en-US"/>
        </w:rPr>
      </w:pPr>
      <w:r w:rsidRPr="003807B3">
        <w:rPr>
          <w:b/>
          <w:snapToGrid w:val="0"/>
          <w:lang w:eastAsia="en-US"/>
        </w:rPr>
        <w:t>USEFUL CONTACTS</w:t>
      </w:r>
    </w:p>
    <w:p w14:paraId="3716F5DC" w14:textId="6BD96B57" w:rsidR="00221ED2" w:rsidRPr="00023910" w:rsidRDefault="00221ED2" w:rsidP="002552CB">
      <w:pPr>
        <w:widowControl w:val="0"/>
        <w:spacing w:line="249" w:lineRule="exact"/>
        <w:ind w:left="851" w:hanging="851"/>
        <w:rPr>
          <w:snapToGrid w:val="0"/>
          <w:lang w:eastAsia="en-US"/>
        </w:rPr>
      </w:pPr>
    </w:p>
    <w:p w14:paraId="0EF7D8C7" w14:textId="08982E00" w:rsidR="00221ED2" w:rsidRPr="00023910" w:rsidRDefault="00221ED2" w:rsidP="002552CB">
      <w:pPr>
        <w:widowControl w:val="0"/>
        <w:spacing w:line="249" w:lineRule="exact"/>
        <w:ind w:left="851" w:hanging="851"/>
        <w:rPr>
          <w:snapToGrid w:val="0"/>
          <w:lang w:eastAsia="en-US"/>
        </w:rPr>
      </w:pPr>
      <w:r w:rsidRPr="00023910">
        <w:rPr>
          <w:snapToGrid w:val="0"/>
          <w:lang w:eastAsia="en-US"/>
        </w:rPr>
        <w:t>Your Head of School</w:t>
      </w:r>
      <w:r w:rsidR="00983335" w:rsidRPr="00023910">
        <w:rPr>
          <w:snapToGrid w:val="0"/>
          <w:lang w:eastAsia="en-US"/>
        </w:rPr>
        <w:t xml:space="preserve"> – see internal email directory</w:t>
      </w:r>
    </w:p>
    <w:p w14:paraId="662CCF73" w14:textId="601F6649" w:rsidR="002E1D4A" w:rsidRPr="00023910" w:rsidRDefault="002E1D4A" w:rsidP="002552CB">
      <w:pPr>
        <w:widowControl w:val="0"/>
        <w:spacing w:line="249" w:lineRule="exact"/>
        <w:ind w:left="851" w:hanging="851"/>
        <w:rPr>
          <w:snapToGrid w:val="0"/>
          <w:lang w:eastAsia="en-US"/>
        </w:rPr>
      </w:pPr>
    </w:p>
    <w:p w14:paraId="74FADB23" w14:textId="77777777" w:rsidR="00235E8E" w:rsidRDefault="002E1D4A" w:rsidP="002552CB">
      <w:pPr>
        <w:widowControl w:val="0"/>
        <w:spacing w:line="249" w:lineRule="exact"/>
        <w:rPr>
          <w:snapToGrid w:val="0"/>
          <w:lang w:eastAsia="en-US"/>
        </w:rPr>
      </w:pPr>
      <w:r w:rsidRPr="00023910">
        <w:rPr>
          <w:snapToGrid w:val="0"/>
          <w:lang w:eastAsia="en-US"/>
        </w:rPr>
        <w:t>Your Chair of Governor’s</w:t>
      </w:r>
    </w:p>
    <w:p w14:paraId="4B7D66B6" w14:textId="43ED7B18" w:rsidR="002E1D4A" w:rsidRPr="00023910" w:rsidRDefault="00D87664" w:rsidP="002552CB">
      <w:pPr>
        <w:widowControl w:val="0"/>
        <w:spacing w:line="249" w:lineRule="exact"/>
        <w:rPr>
          <w:snapToGrid w:val="0"/>
          <w:lang w:eastAsia="en-US"/>
        </w:rPr>
      </w:pPr>
      <w:r w:rsidRPr="00023910">
        <w:rPr>
          <w:snapToGrid w:val="0"/>
          <w:lang w:eastAsia="en-US"/>
        </w:rPr>
        <w:t>c/o Helen</w:t>
      </w:r>
      <w:r w:rsidR="002552CB">
        <w:rPr>
          <w:snapToGrid w:val="0"/>
          <w:lang w:eastAsia="en-US"/>
        </w:rPr>
        <w:t xml:space="preserve"> Turner (Clerk), Venn Central Office, 172 Boulevard, Hull, HU3 3EL</w:t>
      </w:r>
    </w:p>
    <w:p w14:paraId="63D3C2A3" w14:textId="77777777" w:rsidR="002E1D4A" w:rsidRPr="00023910" w:rsidRDefault="002E1D4A" w:rsidP="002552CB">
      <w:pPr>
        <w:widowControl w:val="0"/>
        <w:spacing w:line="249" w:lineRule="exact"/>
        <w:ind w:left="851" w:hanging="851"/>
        <w:rPr>
          <w:snapToGrid w:val="0"/>
          <w:lang w:eastAsia="en-US"/>
        </w:rPr>
      </w:pPr>
    </w:p>
    <w:p w14:paraId="1FE8A816" w14:textId="77777777" w:rsidR="00235E8E" w:rsidRDefault="002E1D4A" w:rsidP="002552CB">
      <w:pPr>
        <w:widowControl w:val="0"/>
        <w:spacing w:line="249" w:lineRule="exact"/>
        <w:rPr>
          <w:snapToGrid w:val="0"/>
          <w:lang w:eastAsia="en-US"/>
        </w:rPr>
      </w:pPr>
      <w:r w:rsidRPr="00023910">
        <w:rPr>
          <w:snapToGrid w:val="0"/>
          <w:lang w:eastAsia="en-US"/>
        </w:rPr>
        <w:t>Chair of the Trust Board</w:t>
      </w:r>
    </w:p>
    <w:p w14:paraId="2FA3F3DC" w14:textId="7A344FFC" w:rsidR="002E1D4A" w:rsidRPr="00023910" w:rsidRDefault="002552CB" w:rsidP="002552CB">
      <w:pPr>
        <w:widowControl w:val="0"/>
        <w:spacing w:line="249" w:lineRule="exact"/>
        <w:rPr>
          <w:snapToGrid w:val="0"/>
          <w:lang w:eastAsia="en-US"/>
        </w:rPr>
      </w:pPr>
      <w:r>
        <w:rPr>
          <w:snapToGrid w:val="0"/>
          <w:lang w:eastAsia="en-US"/>
        </w:rPr>
        <w:t>c/o</w:t>
      </w:r>
      <w:r w:rsidR="002E1D4A" w:rsidRPr="00023910">
        <w:rPr>
          <w:snapToGrid w:val="0"/>
          <w:lang w:eastAsia="en-US"/>
        </w:rPr>
        <w:t xml:space="preserve"> Helen </w:t>
      </w:r>
      <w:r>
        <w:rPr>
          <w:snapToGrid w:val="0"/>
          <w:lang w:eastAsia="en-US"/>
        </w:rPr>
        <w:t>Turner (Clerk), Venn Central Office, 172 Boulevard, Hull, HU3 3EL</w:t>
      </w:r>
    </w:p>
    <w:p w14:paraId="68282ACB" w14:textId="16FD8AE8" w:rsidR="002E1D4A" w:rsidRDefault="002E1D4A" w:rsidP="002552CB">
      <w:pPr>
        <w:widowControl w:val="0"/>
        <w:spacing w:line="249" w:lineRule="exact"/>
        <w:ind w:left="851" w:hanging="851"/>
        <w:rPr>
          <w:snapToGrid w:val="0"/>
          <w:lang w:eastAsia="en-US"/>
        </w:rPr>
      </w:pPr>
    </w:p>
    <w:p w14:paraId="17C6B0B0" w14:textId="3C751193" w:rsidR="009F4895" w:rsidRDefault="009F4895" w:rsidP="002552CB">
      <w:pPr>
        <w:widowControl w:val="0"/>
        <w:spacing w:line="249" w:lineRule="exact"/>
        <w:ind w:left="851" w:hanging="851"/>
        <w:rPr>
          <w:snapToGrid w:val="0"/>
          <w:lang w:eastAsia="en-US"/>
        </w:rPr>
      </w:pPr>
    </w:p>
    <w:p w14:paraId="723012BC" w14:textId="394BAA70" w:rsidR="009F4895" w:rsidRDefault="009F4895" w:rsidP="002552CB">
      <w:pPr>
        <w:widowControl w:val="0"/>
        <w:spacing w:line="249" w:lineRule="exact"/>
        <w:ind w:left="851" w:hanging="851"/>
        <w:rPr>
          <w:snapToGrid w:val="0"/>
          <w:lang w:eastAsia="en-US"/>
        </w:rPr>
      </w:pPr>
    </w:p>
    <w:p w14:paraId="26D65325" w14:textId="07407EB9" w:rsidR="009F4895" w:rsidRDefault="009F4895" w:rsidP="002552CB">
      <w:pPr>
        <w:widowControl w:val="0"/>
        <w:spacing w:line="249" w:lineRule="exact"/>
        <w:ind w:left="851" w:hanging="851"/>
        <w:rPr>
          <w:snapToGrid w:val="0"/>
          <w:lang w:eastAsia="en-US"/>
        </w:rPr>
      </w:pPr>
    </w:p>
    <w:p w14:paraId="504A2F3C" w14:textId="77777777" w:rsidR="009F4895" w:rsidRPr="00023910" w:rsidRDefault="009F4895" w:rsidP="002552CB">
      <w:pPr>
        <w:widowControl w:val="0"/>
        <w:spacing w:line="249" w:lineRule="exact"/>
        <w:ind w:left="851" w:hanging="851"/>
        <w:rPr>
          <w:snapToGrid w:val="0"/>
          <w:lang w:eastAsia="en-US"/>
        </w:rPr>
      </w:pPr>
    </w:p>
    <w:p w14:paraId="306F946F" w14:textId="3D2203BC" w:rsidR="002E1D4A" w:rsidRPr="00023910" w:rsidRDefault="00855698" w:rsidP="002552CB">
      <w:pPr>
        <w:widowControl w:val="0"/>
        <w:spacing w:line="249" w:lineRule="exact"/>
        <w:ind w:left="851" w:hanging="851"/>
        <w:rPr>
          <w:snapToGrid w:val="0"/>
          <w:lang w:eastAsia="en-US"/>
        </w:rPr>
      </w:pPr>
      <w:r>
        <w:rPr>
          <w:snapToGrid w:val="0"/>
          <w:lang w:eastAsia="en-US"/>
        </w:rPr>
        <w:t xml:space="preserve">Senior </w:t>
      </w:r>
      <w:r w:rsidR="002E1D4A" w:rsidRPr="00023910">
        <w:rPr>
          <w:snapToGrid w:val="0"/>
          <w:lang w:eastAsia="en-US"/>
        </w:rPr>
        <w:t>HR</w:t>
      </w:r>
      <w:r>
        <w:rPr>
          <w:snapToGrid w:val="0"/>
          <w:lang w:eastAsia="en-US"/>
        </w:rPr>
        <w:t xml:space="preserve"> Business Partner</w:t>
      </w:r>
      <w:r w:rsidR="00A4707F">
        <w:rPr>
          <w:snapToGrid w:val="0"/>
          <w:lang w:eastAsia="en-US"/>
        </w:rPr>
        <w:t>, Lynsey Cook</w:t>
      </w:r>
      <w:r w:rsidR="002E1D4A" w:rsidRPr="00023910">
        <w:rPr>
          <w:snapToGrid w:val="0"/>
          <w:lang w:eastAsia="en-US"/>
        </w:rPr>
        <w:t xml:space="preserve"> </w:t>
      </w:r>
      <w:r w:rsidR="00D87664" w:rsidRPr="00023910">
        <w:rPr>
          <w:snapToGrid w:val="0"/>
          <w:lang w:eastAsia="en-US"/>
        </w:rPr>
        <w:t>–</w:t>
      </w:r>
      <w:r w:rsidR="002E1D4A" w:rsidRPr="00023910">
        <w:rPr>
          <w:snapToGrid w:val="0"/>
          <w:lang w:eastAsia="en-US"/>
        </w:rPr>
        <w:t xml:space="preserve"> </w:t>
      </w:r>
      <w:r w:rsidR="00D87664" w:rsidRPr="00023910">
        <w:rPr>
          <w:snapToGrid w:val="0"/>
          <w:lang w:eastAsia="en-US"/>
        </w:rPr>
        <w:t>lcook@vennacademy.org</w:t>
      </w:r>
    </w:p>
    <w:p w14:paraId="0856545D" w14:textId="77777777" w:rsidR="009F4895" w:rsidRDefault="009F4895" w:rsidP="002552CB">
      <w:pPr>
        <w:pStyle w:val="ListParagraph"/>
        <w:widowControl w:val="0"/>
        <w:ind w:left="851" w:hanging="851"/>
        <w:rPr>
          <w:snapToGrid w:val="0"/>
          <w:lang w:eastAsia="en-US"/>
        </w:rPr>
      </w:pPr>
    </w:p>
    <w:p w14:paraId="594F6334" w14:textId="5B47EAF4" w:rsidR="009F4895" w:rsidRDefault="00983335" w:rsidP="002552CB">
      <w:pPr>
        <w:pStyle w:val="ListParagraph"/>
        <w:widowControl w:val="0"/>
        <w:ind w:left="851" w:hanging="851"/>
        <w:rPr>
          <w:snapToGrid w:val="0"/>
          <w:lang w:eastAsia="en-US"/>
        </w:rPr>
      </w:pPr>
      <w:r w:rsidRPr="00023910">
        <w:rPr>
          <w:snapToGrid w:val="0"/>
          <w:lang w:eastAsia="en-US"/>
        </w:rPr>
        <w:t>Space 2B heard</w:t>
      </w:r>
      <w:r w:rsidR="009F4895">
        <w:rPr>
          <w:snapToGrid w:val="0"/>
          <w:lang w:eastAsia="en-US"/>
        </w:rPr>
        <w:t xml:space="preserve"> (confidential counselling)</w:t>
      </w:r>
    </w:p>
    <w:p w14:paraId="550E8E16" w14:textId="50F83792" w:rsidR="00023910" w:rsidRPr="009F4895" w:rsidRDefault="009F4895" w:rsidP="002552CB">
      <w:pPr>
        <w:pStyle w:val="ListParagraph"/>
        <w:widowControl w:val="0"/>
        <w:ind w:left="851" w:hanging="851"/>
        <w:rPr>
          <w:rFonts w:cs="Arial"/>
          <w:snapToGrid w:val="0"/>
          <w:szCs w:val="24"/>
          <w:lang w:eastAsia="en-US"/>
        </w:rPr>
      </w:pPr>
      <w:r w:rsidRPr="009F4895">
        <w:rPr>
          <w:rStyle w:val="topbar-phone"/>
          <w:rFonts w:cs="Arial"/>
          <w:szCs w:val="24"/>
        </w:rPr>
        <w:t xml:space="preserve">Helpline: </w:t>
      </w:r>
      <w:r>
        <w:rPr>
          <w:rStyle w:val="topbar-phone"/>
          <w:rFonts w:cs="Arial"/>
          <w:szCs w:val="24"/>
        </w:rPr>
        <w:t>(</w:t>
      </w:r>
      <w:hyperlink r:id="rId15" w:history="1">
        <w:r w:rsidR="002552CB" w:rsidRPr="009F4895">
          <w:rPr>
            <w:rStyle w:val="Hyperlink"/>
            <w:rFonts w:cs="Arial"/>
            <w:color w:val="auto"/>
            <w:szCs w:val="24"/>
            <w:u w:val="none"/>
          </w:rPr>
          <w:t>01482</w:t>
        </w:r>
        <w:r>
          <w:rPr>
            <w:rStyle w:val="Hyperlink"/>
            <w:rFonts w:cs="Arial"/>
            <w:color w:val="auto"/>
            <w:szCs w:val="24"/>
            <w:u w:val="none"/>
          </w:rPr>
          <w:t>)</w:t>
        </w:r>
        <w:r w:rsidR="002552CB" w:rsidRPr="009F4895">
          <w:rPr>
            <w:rStyle w:val="Hyperlink"/>
            <w:rFonts w:cs="Arial"/>
            <w:color w:val="auto"/>
            <w:szCs w:val="24"/>
            <w:u w:val="none"/>
          </w:rPr>
          <w:t xml:space="preserve"> 705023</w:t>
        </w:r>
      </w:hyperlink>
      <w:r w:rsidRPr="009F4895">
        <w:rPr>
          <w:rStyle w:val="topbar-phone"/>
          <w:rFonts w:cs="Arial"/>
          <w:szCs w:val="24"/>
        </w:rPr>
        <w:t>, e-mail:</w:t>
      </w:r>
      <w:r w:rsidR="002552CB" w:rsidRPr="009F4895">
        <w:rPr>
          <w:rFonts w:cs="Arial"/>
          <w:szCs w:val="24"/>
          <w:shd w:val="clear" w:color="auto" w:fill="FFFFFF"/>
        </w:rPr>
        <w:t xml:space="preserve"> </w:t>
      </w:r>
      <w:r>
        <w:rPr>
          <w:rFonts w:cs="Arial"/>
          <w:szCs w:val="24"/>
          <w:shd w:val="clear" w:color="auto" w:fill="FFFFFF"/>
        </w:rPr>
        <w:t>h</w:t>
      </w:r>
      <w:hyperlink r:id="rId16" w:history="1">
        <w:r w:rsidR="002552CB" w:rsidRPr="009F4895">
          <w:rPr>
            <w:rStyle w:val="Hyperlink"/>
            <w:rFonts w:cs="Arial"/>
            <w:color w:val="auto"/>
            <w:szCs w:val="24"/>
            <w:u w:val="none"/>
          </w:rPr>
          <w:t>ello@S2BH.org</w:t>
        </w:r>
      </w:hyperlink>
      <w:r>
        <w:rPr>
          <w:rStyle w:val="topbar-email"/>
          <w:rFonts w:cs="Arial"/>
          <w:szCs w:val="24"/>
        </w:rPr>
        <w:t>, website: www.space2bheard.org</w:t>
      </w:r>
    </w:p>
    <w:p w14:paraId="183926CC" w14:textId="77777777" w:rsidR="00983335" w:rsidRPr="00023910" w:rsidRDefault="00983335" w:rsidP="002552CB">
      <w:pPr>
        <w:pStyle w:val="ListParagraph"/>
        <w:widowControl w:val="0"/>
        <w:ind w:left="851" w:hanging="851"/>
        <w:rPr>
          <w:snapToGrid w:val="0"/>
          <w:lang w:eastAsia="en-US"/>
        </w:rPr>
      </w:pPr>
    </w:p>
    <w:p w14:paraId="5627CF21" w14:textId="3C672300" w:rsidR="004D7A62" w:rsidRPr="00023910" w:rsidRDefault="004D7A62" w:rsidP="002552CB">
      <w:pPr>
        <w:widowControl w:val="0"/>
        <w:tabs>
          <w:tab w:val="decimal" w:pos="5005"/>
        </w:tabs>
        <w:ind w:left="851" w:hanging="851"/>
        <w:rPr>
          <w:snapToGrid w:val="0"/>
          <w:lang w:eastAsia="en-US"/>
        </w:rPr>
      </w:pPr>
      <w:r w:rsidRPr="00023910">
        <w:rPr>
          <w:snapToGrid w:val="0"/>
          <w:lang w:eastAsia="en-US"/>
        </w:rPr>
        <w:t>Public Concern at Work (</w:t>
      </w:r>
      <w:r w:rsidR="00235E8E">
        <w:rPr>
          <w:snapToGrid w:val="0"/>
          <w:lang w:eastAsia="en-US"/>
        </w:rPr>
        <w:t>i</w:t>
      </w:r>
      <w:r w:rsidRPr="00023910">
        <w:rPr>
          <w:snapToGrid w:val="0"/>
          <w:lang w:eastAsia="en-US"/>
        </w:rPr>
        <w:t xml:space="preserve">ndependent whistleblowing charity) </w:t>
      </w:r>
    </w:p>
    <w:p w14:paraId="50420CEA" w14:textId="77777777" w:rsidR="004D7A62" w:rsidRPr="00023910" w:rsidRDefault="004D7A62" w:rsidP="002552CB">
      <w:pPr>
        <w:widowControl w:val="0"/>
        <w:tabs>
          <w:tab w:val="decimal" w:pos="5005"/>
        </w:tabs>
        <w:ind w:left="851" w:hanging="851"/>
        <w:rPr>
          <w:snapToGrid w:val="0"/>
          <w:lang w:eastAsia="en-US"/>
        </w:rPr>
      </w:pPr>
      <w:r w:rsidRPr="00023910">
        <w:rPr>
          <w:snapToGrid w:val="0"/>
          <w:lang w:eastAsia="en-US"/>
        </w:rPr>
        <w:t>Helpline: (020) 7404 6609, e-mail: whistle@pcaw.co.uk, website: www.pcaw.co.uk</w:t>
      </w:r>
    </w:p>
    <w:p w14:paraId="10F64461" w14:textId="77777777" w:rsidR="004D7A62" w:rsidRPr="00023910" w:rsidRDefault="004D7A62" w:rsidP="002552CB">
      <w:pPr>
        <w:widowControl w:val="0"/>
        <w:tabs>
          <w:tab w:val="decimal" w:pos="5005"/>
        </w:tabs>
        <w:ind w:left="851" w:hanging="851"/>
        <w:rPr>
          <w:snapToGrid w:val="0"/>
          <w:lang w:eastAsia="en-US"/>
        </w:rPr>
      </w:pPr>
    </w:p>
    <w:p w14:paraId="52A9E8C5" w14:textId="33FC5AC9" w:rsidR="004D7A62" w:rsidRPr="00023910" w:rsidRDefault="004D7A62" w:rsidP="002552CB">
      <w:pPr>
        <w:widowControl w:val="0"/>
        <w:tabs>
          <w:tab w:val="decimal" w:pos="5005"/>
        </w:tabs>
        <w:ind w:left="851" w:hanging="851"/>
        <w:rPr>
          <w:snapToGrid w:val="0"/>
          <w:lang w:eastAsia="en-US"/>
        </w:rPr>
      </w:pPr>
      <w:r w:rsidRPr="00023910">
        <w:rPr>
          <w:snapToGrid w:val="0"/>
          <w:lang w:eastAsia="en-US"/>
        </w:rPr>
        <w:t xml:space="preserve">The NSPCC whistleblowing helpline </w:t>
      </w:r>
    </w:p>
    <w:p w14:paraId="5B53BBDC" w14:textId="77777777" w:rsidR="004D7A62" w:rsidRPr="00023910" w:rsidRDefault="004D7A62" w:rsidP="002552CB">
      <w:pPr>
        <w:widowControl w:val="0"/>
        <w:tabs>
          <w:tab w:val="decimal" w:pos="5005"/>
        </w:tabs>
        <w:ind w:left="851" w:hanging="851"/>
        <w:rPr>
          <w:snapToGrid w:val="0"/>
          <w:lang w:eastAsia="en-US"/>
        </w:rPr>
      </w:pPr>
      <w:r w:rsidRPr="00023910">
        <w:rPr>
          <w:snapToGrid w:val="0"/>
          <w:lang w:eastAsia="en-US"/>
        </w:rPr>
        <w:t>Helpline: 0800 028 0285, e-mail: help@nspcc.org.uk</w:t>
      </w:r>
    </w:p>
    <w:p w14:paraId="365ACF26" w14:textId="5BB69D0D" w:rsidR="004D7A62" w:rsidRDefault="004D7A62" w:rsidP="002552CB">
      <w:pPr>
        <w:widowControl w:val="0"/>
        <w:tabs>
          <w:tab w:val="decimal" w:pos="5005"/>
        </w:tabs>
        <w:ind w:left="851" w:hanging="851"/>
        <w:rPr>
          <w:snapToGrid w:val="0"/>
          <w:lang w:eastAsia="en-US"/>
        </w:rPr>
      </w:pPr>
    </w:p>
    <w:p w14:paraId="384927F2" w14:textId="38E696CE" w:rsidR="00A4707F" w:rsidRDefault="00A4707F" w:rsidP="002552CB">
      <w:pPr>
        <w:widowControl w:val="0"/>
        <w:tabs>
          <w:tab w:val="decimal" w:pos="5005"/>
        </w:tabs>
        <w:ind w:left="851" w:hanging="851"/>
        <w:rPr>
          <w:snapToGrid w:val="0"/>
          <w:lang w:eastAsia="en-US"/>
        </w:rPr>
      </w:pPr>
      <w:r>
        <w:rPr>
          <w:snapToGrid w:val="0"/>
          <w:lang w:eastAsia="en-US"/>
        </w:rPr>
        <w:t>Education Support Line</w:t>
      </w:r>
      <w:r w:rsidR="00467114">
        <w:rPr>
          <w:snapToGrid w:val="0"/>
          <w:lang w:eastAsia="en-US"/>
        </w:rPr>
        <w:t xml:space="preserve"> - 08000562561</w:t>
      </w:r>
    </w:p>
    <w:p w14:paraId="50B218D9" w14:textId="77777777" w:rsidR="00235E8E" w:rsidRPr="00023910" w:rsidRDefault="00235E8E" w:rsidP="002552CB">
      <w:pPr>
        <w:widowControl w:val="0"/>
        <w:tabs>
          <w:tab w:val="decimal" w:pos="5005"/>
        </w:tabs>
        <w:ind w:left="851" w:hanging="851"/>
        <w:rPr>
          <w:snapToGrid w:val="0"/>
          <w:lang w:eastAsia="en-US"/>
        </w:rPr>
      </w:pPr>
    </w:p>
    <w:p w14:paraId="0C203500" w14:textId="1BF85C45" w:rsidR="00E32BC8" w:rsidRPr="00E509B4" w:rsidRDefault="00D6662E" w:rsidP="002552CB">
      <w:pPr>
        <w:widowControl w:val="0"/>
        <w:spacing w:line="289" w:lineRule="exact"/>
        <w:ind w:left="851" w:hanging="851"/>
        <w:rPr>
          <w:snapToGrid w:val="0"/>
          <w:lang w:eastAsia="en-US"/>
        </w:rPr>
      </w:pPr>
      <w:r w:rsidRPr="00E509B4">
        <w:rPr>
          <w:snapToGrid w:val="0"/>
          <w:lang w:eastAsia="en-US"/>
        </w:rPr>
        <w:t>www.gov.uk/whistleblowing</w:t>
      </w:r>
    </w:p>
    <w:p w14:paraId="0FCC240C" w14:textId="77777777" w:rsidR="00A92870" w:rsidRDefault="00A92870">
      <w:pPr>
        <w:rPr>
          <w:snapToGrid w:val="0"/>
          <w:lang w:eastAsia="en-US"/>
        </w:rPr>
      </w:pPr>
    </w:p>
    <w:p w14:paraId="516EF99E" w14:textId="215C5D95" w:rsidR="009F4895" w:rsidRDefault="00A92870">
      <w:pPr>
        <w:rPr>
          <w:snapToGrid w:val="0"/>
          <w:lang w:eastAsia="en-US"/>
        </w:rPr>
      </w:pPr>
      <w:r>
        <w:rPr>
          <w:snapToGrid w:val="0"/>
          <w:lang w:eastAsia="en-US"/>
        </w:rPr>
        <w:t>Your Trade Union</w:t>
      </w:r>
    </w:p>
    <w:p w14:paraId="126B844F" w14:textId="0ED75F53" w:rsidR="008374E0" w:rsidRDefault="008374E0" w:rsidP="002552CB">
      <w:pPr>
        <w:widowControl w:val="0"/>
        <w:tabs>
          <w:tab w:val="left" w:pos="714"/>
          <w:tab w:val="decimal" w:pos="5005"/>
        </w:tabs>
        <w:ind w:left="851" w:hanging="851"/>
        <w:rPr>
          <w:snapToGrid w:val="0"/>
          <w:lang w:eastAsia="en-US"/>
        </w:rPr>
      </w:pPr>
    </w:p>
    <w:p w14:paraId="7770A43A" w14:textId="77777777" w:rsidR="009F4895" w:rsidRDefault="009F4895" w:rsidP="002552CB">
      <w:pPr>
        <w:widowControl w:val="0"/>
        <w:tabs>
          <w:tab w:val="left" w:pos="714"/>
          <w:tab w:val="decimal" w:pos="5005"/>
        </w:tabs>
        <w:ind w:left="851" w:hanging="851"/>
        <w:rPr>
          <w:snapToGrid w:val="0"/>
          <w:lang w:eastAsia="en-US"/>
        </w:rPr>
      </w:pPr>
    </w:p>
    <w:p w14:paraId="3D9CA41C" w14:textId="77777777" w:rsidR="00E32BC8" w:rsidRDefault="00E32BC8" w:rsidP="002552CB">
      <w:pPr>
        <w:widowControl w:val="0"/>
        <w:tabs>
          <w:tab w:val="left" w:pos="714"/>
          <w:tab w:val="decimal" w:pos="5005"/>
        </w:tabs>
        <w:ind w:left="851" w:hanging="851"/>
        <w:rPr>
          <w:snapToGrid w:val="0"/>
          <w:lang w:eastAsia="en-US"/>
        </w:rPr>
      </w:pPr>
    </w:p>
    <w:p w14:paraId="3D50A508" w14:textId="77777777" w:rsidR="00562278" w:rsidRDefault="00562278" w:rsidP="002552CB">
      <w:pPr>
        <w:widowControl w:val="0"/>
        <w:tabs>
          <w:tab w:val="left" w:pos="714"/>
          <w:tab w:val="decimal" w:pos="5005"/>
        </w:tabs>
        <w:ind w:left="851" w:hanging="851"/>
        <w:rPr>
          <w:snapToGrid w:val="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330"/>
        <w:gridCol w:w="2250"/>
        <w:gridCol w:w="2700"/>
      </w:tblGrid>
      <w:tr w:rsidR="00562278" w14:paraId="4DEF1CE7" w14:textId="77777777" w:rsidTr="0080243E">
        <w:trPr>
          <w:cantSplit/>
        </w:trPr>
        <w:tc>
          <w:tcPr>
            <w:tcW w:w="9648" w:type="dxa"/>
            <w:gridSpan w:val="4"/>
            <w:shd w:val="clear" w:color="auto" w:fill="000000"/>
          </w:tcPr>
          <w:p w14:paraId="59D7FC18" w14:textId="6C5A7405" w:rsidR="00562278" w:rsidRDefault="00562278" w:rsidP="002552CB">
            <w:pPr>
              <w:tabs>
                <w:tab w:val="left" w:pos="204"/>
              </w:tabs>
              <w:spacing w:before="120" w:after="120" w:line="272" w:lineRule="exact"/>
              <w:ind w:left="851" w:hanging="851"/>
              <w:rPr>
                <w:b/>
                <w:sz w:val="36"/>
              </w:rPr>
            </w:pPr>
            <w:r>
              <w:rPr>
                <w:b/>
                <w:sz w:val="36"/>
              </w:rPr>
              <w:t xml:space="preserve">CONFIDENTIAL REPORT </w:t>
            </w:r>
            <w:r w:rsidR="00235E8E">
              <w:rPr>
                <w:b/>
                <w:sz w:val="36"/>
              </w:rPr>
              <w:t>–</w:t>
            </w:r>
            <w:r>
              <w:rPr>
                <w:b/>
                <w:sz w:val="36"/>
              </w:rPr>
              <w:t xml:space="preserve"> </w:t>
            </w:r>
            <w:proofErr w:type="spellStart"/>
            <w:r>
              <w:rPr>
                <w:b/>
                <w:sz w:val="36"/>
              </w:rPr>
              <w:t>Whistleblowers</w:t>
            </w:r>
            <w:proofErr w:type="spellEnd"/>
            <w:r w:rsidR="00235E8E">
              <w:rPr>
                <w:b/>
                <w:sz w:val="36"/>
              </w:rPr>
              <w:t xml:space="preserve"> </w:t>
            </w:r>
            <w:r>
              <w:rPr>
                <w:b/>
                <w:sz w:val="36"/>
              </w:rPr>
              <w:t>Policy</w:t>
            </w:r>
          </w:p>
        </w:tc>
      </w:tr>
      <w:tr w:rsidR="00562278" w14:paraId="66B262E3" w14:textId="77777777" w:rsidTr="0080243E">
        <w:tc>
          <w:tcPr>
            <w:tcW w:w="4698" w:type="dxa"/>
            <w:gridSpan w:val="2"/>
          </w:tcPr>
          <w:p w14:paraId="6934B13E" w14:textId="541F5A51" w:rsidR="00562278" w:rsidRDefault="00562278" w:rsidP="002552CB">
            <w:pPr>
              <w:pStyle w:val="TxBrp3"/>
              <w:spacing w:line="272" w:lineRule="exact"/>
              <w:ind w:left="851" w:hanging="851"/>
              <w:rPr>
                <w:rFonts w:ascii="Arial" w:hAnsi="Arial"/>
              </w:rPr>
            </w:pPr>
            <w:r>
              <w:rPr>
                <w:rFonts w:ascii="Arial" w:hAnsi="Arial"/>
              </w:rPr>
              <w:t>Report submitted to:</w:t>
            </w:r>
          </w:p>
        </w:tc>
        <w:tc>
          <w:tcPr>
            <w:tcW w:w="2250" w:type="dxa"/>
            <w:tcBorders>
              <w:bottom w:val="nil"/>
            </w:tcBorders>
          </w:tcPr>
          <w:p w14:paraId="258083DF" w14:textId="77777777" w:rsidR="00562278" w:rsidRDefault="00562278" w:rsidP="002552CB">
            <w:pPr>
              <w:tabs>
                <w:tab w:val="left" w:pos="204"/>
              </w:tabs>
              <w:spacing w:line="272" w:lineRule="exact"/>
              <w:ind w:left="851" w:hanging="851"/>
            </w:pPr>
            <w:r>
              <w:t>Date Submitted:</w:t>
            </w:r>
          </w:p>
        </w:tc>
        <w:tc>
          <w:tcPr>
            <w:tcW w:w="2700" w:type="dxa"/>
            <w:tcBorders>
              <w:bottom w:val="nil"/>
            </w:tcBorders>
            <w:shd w:val="pct20" w:color="auto" w:fill="FFFFFF"/>
          </w:tcPr>
          <w:p w14:paraId="4E4FCE83" w14:textId="77777777" w:rsidR="00562278" w:rsidRDefault="00562278" w:rsidP="00235E8E">
            <w:pPr>
              <w:spacing w:line="272" w:lineRule="exact"/>
              <w:ind w:left="24" w:hanging="24"/>
              <w:rPr>
                <w:b/>
              </w:rPr>
            </w:pPr>
            <w:r>
              <w:rPr>
                <w:b/>
              </w:rPr>
              <w:t xml:space="preserve">Report No. (Office Use Only) </w:t>
            </w:r>
          </w:p>
        </w:tc>
      </w:tr>
      <w:tr w:rsidR="00562278" w14:paraId="116F400E" w14:textId="77777777" w:rsidTr="0080243E">
        <w:trPr>
          <w:cantSplit/>
        </w:trPr>
        <w:tc>
          <w:tcPr>
            <w:tcW w:w="4698" w:type="dxa"/>
            <w:gridSpan w:val="2"/>
          </w:tcPr>
          <w:p w14:paraId="64887C7F" w14:textId="77777777" w:rsidR="00562278" w:rsidRDefault="00562278" w:rsidP="002552CB">
            <w:pPr>
              <w:pStyle w:val="TxBrp3"/>
              <w:spacing w:line="272" w:lineRule="exact"/>
              <w:ind w:left="851" w:hanging="851"/>
              <w:rPr>
                <w:rFonts w:ascii="Arial" w:hAnsi="Arial"/>
              </w:rPr>
            </w:pPr>
            <w:r>
              <w:rPr>
                <w:rFonts w:ascii="Arial" w:hAnsi="Arial"/>
              </w:rPr>
              <w:t>Report from: (full name)</w:t>
            </w:r>
          </w:p>
          <w:p w14:paraId="631D12C4" w14:textId="77777777" w:rsidR="00562278" w:rsidRDefault="00562278" w:rsidP="002552CB">
            <w:pPr>
              <w:pStyle w:val="TxBrp3"/>
              <w:spacing w:line="272" w:lineRule="exact"/>
              <w:ind w:left="851" w:hanging="851"/>
              <w:rPr>
                <w:rFonts w:ascii="Arial" w:hAnsi="Arial"/>
              </w:rPr>
            </w:pPr>
          </w:p>
          <w:p w14:paraId="6D65C1FE" w14:textId="77777777" w:rsidR="00562278" w:rsidRDefault="00562278" w:rsidP="002552CB">
            <w:pPr>
              <w:pStyle w:val="TxBrp3"/>
              <w:spacing w:line="272" w:lineRule="exact"/>
              <w:ind w:left="851" w:hanging="851"/>
              <w:rPr>
                <w:rFonts w:ascii="Arial" w:hAnsi="Arial"/>
              </w:rPr>
            </w:pPr>
          </w:p>
        </w:tc>
        <w:tc>
          <w:tcPr>
            <w:tcW w:w="4950" w:type="dxa"/>
            <w:gridSpan w:val="2"/>
            <w:tcBorders>
              <w:bottom w:val="nil"/>
            </w:tcBorders>
          </w:tcPr>
          <w:p w14:paraId="73D0107A" w14:textId="77777777" w:rsidR="00562278" w:rsidRPr="001C7C58" w:rsidRDefault="00562278" w:rsidP="002552CB">
            <w:pPr>
              <w:pStyle w:val="BodyText"/>
              <w:ind w:left="851" w:hanging="851"/>
              <w:rPr>
                <w:bCs/>
              </w:rPr>
            </w:pPr>
            <w:r w:rsidRPr="001C7C58">
              <w:rPr>
                <w:bCs/>
              </w:rPr>
              <w:t>Address for correspondence:</w:t>
            </w:r>
          </w:p>
          <w:p w14:paraId="1015050B" w14:textId="77777777" w:rsidR="00562278" w:rsidRPr="001C7C58" w:rsidRDefault="00562278" w:rsidP="00461ECB">
            <w:pPr>
              <w:pStyle w:val="BodyText"/>
              <w:rPr>
                <w:bCs/>
              </w:rPr>
            </w:pPr>
          </w:p>
        </w:tc>
      </w:tr>
      <w:tr w:rsidR="00562278" w14:paraId="2BF0416D" w14:textId="77777777" w:rsidTr="0080243E">
        <w:trPr>
          <w:cantSplit/>
        </w:trPr>
        <w:tc>
          <w:tcPr>
            <w:tcW w:w="4698" w:type="dxa"/>
            <w:gridSpan w:val="2"/>
          </w:tcPr>
          <w:p w14:paraId="73F91061" w14:textId="77777777" w:rsidR="00562278" w:rsidRDefault="00562278" w:rsidP="002552CB">
            <w:pPr>
              <w:pStyle w:val="TxBrp3"/>
              <w:spacing w:line="272" w:lineRule="exact"/>
              <w:ind w:left="851" w:hanging="851"/>
              <w:rPr>
                <w:rFonts w:ascii="Arial" w:hAnsi="Arial"/>
              </w:rPr>
            </w:pPr>
            <w:r>
              <w:rPr>
                <w:rFonts w:ascii="Arial" w:hAnsi="Arial"/>
              </w:rPr>
              <w:t>Job Title/Designation:</w:t>
            </w:r>
          </w:p>
          <w:p w14:paraId="34F65B64" w14:textId="77777777" w:rsidR="00562278" w:rsidRDefault="00562278" w:rsidP="002552CB">
            <w:pPr>
              <w:pStyle w:val="TxBrp3"/>
              <w:spacing w:line="272" w:lineRule="exact"/>
              <w:ind w:left="851" w:hanging="851"/>
              <w:rPr>
                <w:rFonts w:ascii="Arial" w:hAnsi="Arial"/>
              </w:rPr>
            </w:pPr>
          </w:p>
          <w:p w14:paraId="6A1CD26F" w14:textId="77777777" w:rsidR="00562278" w:rsidRDefault="00562278" w:rsidP="002552CB">
            <w:pPr>
              <w:pStyle w:val="TxBrp3"/>
              <w:spacing w:line="272" w:lineRule="exact"/>
              <w:ind w:left="851" w:hanging="851"/>
              <w:rPr>
                <w:rFonts w:ascii="Arial" w:hAnsi="Arial"/>
              </w:rPr>
            </w:pPr>
          </w:p>
        </w:tc>
        <w:tc>
          <w:tcPr>
            <w:tcW w:w="4950" w:type="dxa"/>
            <w:gridSpan w:val="2"/>
            <w:tcBorders>
              <w:top w:val="nil"/>
              <w:bottom w:val="nil"/>
            </w:tcBorders>
          </w:tcPr>
          <w:p w14:paraId="6EC1D49F" w14:textId="77777777" w:rsidR="00562278" w:rsidRPr="001C7C58" w:rsidRDefault="00562278" w:rsidP="002552CB">
            <w:pPr>
              <w:pStyle w:val="BodyText"/>
              <w:ind w:left="851" w:hanging="851"/>
              <w:rPr>
                <w:bCs/>
              </w:rPr>
            </w:pPr>
          </w:p>
          <w:p w14:paraId="29B1FAD3" w14:textId="77777777" w:rsidR="00562278" w:rsidRPr="001C7C58" w:rsidRDefault="00562278" w:rsidP="002552CB">
            <w:pPr>
              <w:pStyle w:val="BodyText"/>
              <w:ind w:left="851" w:hanging="851"/>
              <w:rPr>
                <w:bCs/>
              </w:rPr>
            </w:pPr>
            <w:r w:rsidRPr="001C7C58">
              <w:rPr>
                <w:bCs/>
              </w:rPr>
              <w:t>Post Code:</w:t>
            </w:r>
          </w:p>
        </w:tc>
      </w:tr>
      <w:tr w:rsidR="00562278" w14:paraId="6A3405EA" w14:textId="77777777" w:rsidTr="0080243E">
        <w:trPr>
          <w:cantSplit/>
        </w:trPr>
        <w:tc>
          <w:tcPr>
            <w:tcW w:w="1368" w:type="dxa"/>
          </w:tcPr>
          <w:p w14:paraId="3B0AC518" w14:textId="77777777" w:rsidR="00562278" w:rsidRDefault="00562278" w:rsidP="002552CB">
            <w:pPr>
              <w:pStyle w:val="TxBrp3"/>
              <w:spacing w:line="272" w:lineRule="exact"/>
              <w:ind w:left="851" w:hanging="851"/>
              <w:rPr>
                <w:rFonts w:ascii="Arial" w:hAnsi="Arial"/>
              </w:rPr>
            </w:pPr>
            <w:r>
              <w:rPr>
                <w:rFonts w:ascii="Arial" w:hAnsi="Arial"/>
              </w:rPr>
              <w:t>Grade:</w:t>
            </w:r>
          </w:p>
        </w:tc>
        <w:tc>
          <w:tcPr>
            <w:tcW w:w="3330" w:type="dxa"/>
          </w:tcPr>
          <w:p w14:paraId="27380309" w14:textId="77777777" w:rsidR="00562278" w:rsidRDefault="0068495D" w:rsidP="002552CB">
            <w:pPr>
              <w:pStyle w:val="TxBrp3"/>
              <w:spacing w:line="272" w:lineRule="exact"/>
              <w:ind w:left="851" w:hanging="851"/>
              <w:rPr>
                <w:rFonts w:ascii="Arial" w:hAnsi="Arial"/>
              </w:rPr>
            </w:pPr>
            <w:r>
              <w:rPr>
                <w:rFonts w:ascii="Arial" w:hAnsi="Arial"/>
              </w:rPr>
              <w:t>Academy</w:t>
            </w:r>
            <w:r w:rsidR="00562278">
              <w:rPr>
                <w:rFonts w:ascii="Arial" w:hAnsi="Arial"/>
              </w:rPr>
              <w:t>/Department:</w:t>
            </w:r>
          </w:p>
        </w:tc>
        <w:tc>
          <w:tcPr>
            <w:tcW w:w="4950" w:type="dxa"/>
            <w:gridSpan w:val="2"/>
            <w:tcBorders>
              <w:top w:val="nil"/>
            </w:tcBorders>
          </w:tcPr>
          <w:p w14:paraId="5A263D88" w14:textId="77777777" w:rsidR="00562278" w:rsidRDefault="00562278" w:rsidP="002552CB">
            <w:pPr>
              <w:pStyle w:val="TxBrp3"/>
              <w:ind w:left="851" w:hanging="851"/>
              <w:rPr>
                <w:rFonts w:ascii="Arial" w:hAnsi="Arial"/>
              </w:rPr>
            </w:pPr>
            <w:r>
              <w:rPr>
                <w:rFonts w:ascii="Arial" w:hAnsi="Arial"/>
              </w:rPr>
              <w:t>Telephone Number:</w:t>
            </w:r>
          </w:p>
          <w:p w14:paraId="2AD93787" w14:textId="0699494B" w:rsidR="00461ECB" w:rsidRDefault="00461ECB" w:rsidP="002552CB">
            <w:pPr>
              <w:pStyle w:val="TxBrp3"/>
              <w:ind w:left="851" w:hanging="851"/>
              <w:rPr>
                <w:rFonts w:ascii="Arial" w:hAnsi="Arial"/>
              </w:rPr>
            </w:pPr>
            <w:r>
              <w:rPr>
                <w:rFonts w:ascii="Arial" w:hAnsi="Arial"/>
              </w:rPr>
              <w:t>Email address:</w:t>
            </w:r>
          </w:p>
        </w:tc>
      </w:tr>
      <w:tr w:rsidR="00562278" w14:paraId="1C8158B7" w14:textId="77777777" w:rsidTr="0080243E">
        <w:trPr>
          <w:cantSplit/>
        </w:trPr>
        <w:tc>
          <w:tcPr>
            <w:tcW w:w="9648" w:type="dxa"/>
            <w:gridSpan w:val="4"/>
          </w:tcPr>
          <w:p w14:paraId="68D3D3F9" w14:textId="77777777" w:rsidR="00562278" w:rsidRDefault="00562278" w:rsidP="002552CB">
            <w:pPr>
              <w:pStyle w:val="TxBrp3"/>
              <w:tabs>
                <w:tab w:val="clear" w:pos="204"/>
              </w:tabs>
              <w:spacing w:line="240" w:lineRule="auto"/>
              <w:ind w:left="22" w:hanging="22"/>
              <w:rPr>
                <w:rFonts w:ascii="Arial" w:hAnsi="Arial"/>
              </w:rPr>
            </w:pPr>
            <w:r w:rsidRPr="00235E8E">
              <w:rPr>
                <w:rFonts w:ascii="Arial" w:hAnsi="Arial"/>
                <w:b/>
                <w:bCs/>
              </w:rPr>
              <w:lastRenderedPageBreak/>
              <w:t>NOTE</w:t>
            </w:r>
            <w:r>
              <w:rPr>
                <w:rFonts w:ascii="Arial" w:hAnsi="Arial"/>
              </w:rPr>
              <w:t>: Please start your report with the background and history of the issue, giving relevant dates and the reason you are concerned about the situation.</w:t>
            </w:r>
          </w:p>
          <w:p w14:paraId="2177DBDD" w14:textId="77777777" w:rsidR="00562278" w:rsidRDefault="00562278" w:rsidP="002552CB">
            <w:pPr>
              <w:pStyle w:val="TxBrp3"/>
              <w:tabs>
                <w:tab w:val="clear" w:pos="204"/>
              </w:tabs>
              <w:spacing w:line="240" w:lineRule="auto"/>
              <w:ind w:left="22" w:hanging="22"/>
              <w:rPr>
                <w:rFonts w:ascii="Arial" w:hAnsi="Arial"/>
              </w:rPr>
            </w:pPr>
          </w:p>
          <w:p w14:paraId="0E3A700D" w14:textId="77777777" w:rsidR="00562278" w:rsidRDefault="00562278" w:rsidP="002552CB">
            <w:pPr>
              <w:pStyle w:val="TxBrp3"/>
              <w:tabs>
                <w:tab w:val="clear" w:pos="204"/>
              </w:tabs>
              <w:spacing w:line="240" w:lineRule="auto"/>
              <w:ind w:left="22" w:hanging="22"/>
              <w:rPr>
                <w:rFonts w:ascii="Arial" w:hAnsi="Arial"/>
              </w:rPr>
            </w:pPr>
            <w:r>
              <w:rPr>
                <w:rFonts w:ascii="Arial" w:hAnsi="Arial"/>
              </w:rPr>
              <w:t>In accordance with the Confidential Reporting (Whistleblowers’) Policy, which I have read, I wish to make the following disclosure:</w:t>
            </w:r>
          </w:p>
          <w:p w14:paraId="72E95020" w14:textId="77777777" w:rsidR="00562278" w:rsidRDefault="00562278" w:rsidP="002552CB">
            <w:pPr>
              <w:pStyle w:val="TxBrp3"/>
              <w:tabs>
                <w:tab w:val="clear" w:pos="204"/>
              </w:tabs>
              <w:spacing w:line="240" w:lineRule="auto"/>
              <w:ind w:left="22" w:hanging="22"/>
              <w:rPr>
                <w:rFonts w:ascii="Arial" w:hAnsi="Arial"/>
              </w:rPr>
            </w:pPr>
          </w:p>
          <w:p w14:paraId="4FC75835" w14:textId="77777777" w:rsidR="00562278" w:rsidRDefault="00562278" w:rsidP="002552CB">
            <w:pPr>
              <w:pStyle w:val="TxBrp3"/>
              <w:spacing w:line="240" w:lineRule="auto"/>
              <w:ind w:left="851" w:hanging="851"/>
              <w:rPr>
                <w:rFonts w:ascii="Arial" w:hAnsi="Arial"/>
              </w:rPr>
            </w:pPr>
          </w:p>
          <w:p w14:paraId="2D8FC4E5" w14:textId="77777777" w:rsidR="00562278" w:rsidRDefault="00562278" w:rsidP="002552CB">
            <w:pPr>
              <w:pStyle w:val="TxBrp3"/>
              <w:spacing w:line="240" w:lineRule="auto"/>
              <w:ind w:left="851" w:hanging="851"/>
              <w:rPr>
                <w:rFonts w:ascii="Arial" w:hAnsi="Arial"/>
              </w:rPr>
            </w:pPr>
          </w:p>
          <w:p w14:paraId="7F813E49" w14:textId="77777777" w:rsidR="00562278" w:rsidRDefault="00562278" w:rsidP="002552CB">
            <w:pPr>
              <w:pStyle w:val="TxBrp3"/>
              <w:spacing w:line="240" w:lineRule="auto"/>
              <w:ind w:left="851" w:hanging="851"/>
              <w:rPr>
                <w:rFonts w:ascii="Arial" w:hAnsi="Arial"/>
              </w:rPr>
            </w:pPr>
          </w:p>
          <w:p w14:paraId="1C3F6019" w14:textId="77777777" w:rsidR="00562278" w:rsidRDefault="00562278" w:rsidP="002552CB">
            <w:pPr>
              <w:pStyle w:val="TxBrp3"/>
              <w:spacing w:line="240" w:lineRule="auto"/>
              <w:ind w:left="851" w:hanging="851"/>
              <w:rPr>
                <w:rFonts w:ascii="Arial" w:hAnsi="Arial"/>
              </w:rPr>
            </w:pPr>
          </w:p>
          <w:p w14:paraId="46565003" w14:textId="77777777" w:rsidR="00562278" w:rsidRDefault="00562278" w:rsidP="002552CB">
            <w:pPr>
              <w:pStyle w:val="TxBrp3"/>
              <w:spacing w:line="240" w:lineRule="auto"/>
              <w:ind w:left="851" w:hanging="851"/>
              <w:rPr>
                <w:rFonts w:ascii="Arial" w:hAnsi="Arial"/>
              </w:rPr>
            </w:pPr>
          </w:p>
          <w:p w14:paraId="78484E04" w14:textId="77777777" w:rsidR="00562278" w:rsidRDefault="00562278" w:rsidP="002552CB">
            <w:pPr>
              <w:pStyle w:val="TxBrp3"/>
              <w:spacing w:line="240" w:lineRule="auto"/>
              <w:ind w:hanging="851"/>
              <w:rPr>
                <w:rFonts w:ascii="Arial" w:hAnsi="Arial"/>
              </w:rPr>
            </w:pPr>
          </w:p>
          <w:p w14:paraId="08E5E1DF" w14:textId="77777777" w:rsidR="00E32BC8" w:rsidRDefault="00E32BC8" w:rsidP="002552CB">
            <w:pPr>
              <w:pStyle w:val="TxBrp3"/>
              <w:spacing w:line="240" w:lineRule="auto"/>
              <w:ind w:hanging="851"/>
              <w:rPr>
                <w:rFonts w:ascii="Arial" w:hAnsi="Arial"/>
              </w:rPr>
            </w:pPr>
          </w:p>
          <w:p w14:paraId="7616E992" w14:textId="77777777" w:rsidR="00E32BC8" w:rsidRDefault="00E32BC8" w:rsidP="002552CB">
            <w:pPr>
              <w:pStyle w:val="TxBrp3"/>
              <w:spacing w:line="240" w:lineRule="auto"/>
              <w:ind w:hanging="851"/>
              <w:rPr>
                <w:rFonts w:ascii="Arial" w:hAnsi="Arial"/>
              </w:rPr>
            </w:pPr>
          </w:p>
          <w:p w14:paraId="680B83C4" w14:textId="77777777" w:rsidR="00562278" w:rsidRDefault="00562278" w:rsidP="002552CB">
            <w:pPr>
              <w:pStyle w:val="TxBrp3"/>
              <w:spacing w:line="240" w:lineRule="auto"/>
              <w:ind w:left="851" w:hanging="851"/>
              <w:rPr>
                <w:rFonts w:ascii="Arial" w:hAnsi="Arial"/>
              </w:rPr>
            </w:pPr>
          </w:p>
          <w:p w14:paraId="1CCAEE9E" w14:textId="77777777" w:rsidR="00562278" w:rsidRDefault="00562278" w:rsidP="002552CB">
            <w:pPr>
              <w:pStyle w:val="TxBrp3"/>
              <w:spacing w:line="240" w:lineRule="auto"/>
              <w:ind w:left="851" w:hanging="851"/>
              <w:rPr>
                <w:rFonts w:ascii="Arial" w:hAnsi="Arial"/>
              </w:rPr>
            </w:pPr>
          </w:p>
          <w:p w14:paraId="3030D2E7" w14:textId="77777777" w:rsidR="00562278" w:rsidRDefault="00562278" w:rsidP="002552CB">
            <w:pPr>
              <w:pStyle w:val="TxBrp3"/>
              <w:spacing w:line="240" w:lineRule="auto"/>
              <w:ind w:left="851" w:hanging="851"/>
              <w:rPr>
                <w:rFonts w:ascii="Arial" w:hAnsi="Arial"/>
              </w:rPr>
            </w:pPr>
          </w:p>
          <w:p w14:paraId="5C17C7E6" w14:textId="77777777" w:rsidR="00562278" w:rsidRDefault="00562278" w:rsidP="002552CB">
            <w:pPr>
              <w:pStyle w:val="TxBrp3"/>
              <w:spacing w:line="240" w:lineRule="auto"/>
              <w:ind w:left="851" w:hanging="851"/>
              <w:rPr>
                <w:rFonts w:ascii="Arial" w:hAnsi="Arial"/>
              </w:rPr>
            </w:pPr>
          </w:p>
          <w:p w14:paraId="5AD3D33A" w14:textId="77777777" w:rsidR="00562278" w:rsidRDefault="00562278" w:rsidP="009F4895">
            <w:pPr>
              <w:pStyle w:val="TxBrp3"/>
              <w:spacing w:line="240" w:lineRule="auto"/>
              <w:rPr>
                <w:rFonts w:ascii="Arial" w:hAnsi="Arial"/>
              </w:rPr>
            </w:pPr>
          </w:p>
          <w:p w14:paraId="0B5B4505" w14:textId="77777777" w:rsidR="00562278" w:rsidRDefault="00562278" w:rsidP="002552CB">
            <w:pPr>
              <w:pStyle w:val="TxBrp3"/>
              <w:spacing w:line="240" w:lineRule="auto"/>
              <w:ind w:left="851" w:hanging="851"/>
              <w:rPr>
                <w:rFonts w:ascii="Arial" w:hAnsi="Arial"/>
              </w:rPr>
            </w:pPr>
          </w:p>
          <w:p w14:paraId="47738857" w14:textId="77777777" w:rsidR="00562278" w:rsidRDefault="00562278" w:rsidP="002552CB">
            <w:pPr>
              <w:pStyle w:val="TxBrp3"/>
              <w:spacing w:line="240" w:lineRule="auto"/>
              <w:ind w:left="851" w:hanging="851"/>
              <w:rPr>
                <w:rFonts w:ascii="Arial" w:hAnsi="Arial"/>
              </w:rPr>
            </w:pPr>
          </w:p>
          <w:p w14:paraId="260220DC" w14:textId="77777777" w:rsidR="00562278" w:rsidRDefault="00562278" w:rsidP="002552CB">
            <w:pPr>
              <w:pStyle w:val="TxBrp3"/>
              <w:spacing w:line="240" w:lineRule="auto"/>
              <w:rPr>
                <w:rFonts w:ascii="Arial" w:hAnsi="Arial"/>
              </w:rPr>
            </w:pPr>
          </w:p>
          <w:p w14:paraId="3AB35404" w14:textId="77777777" w:rsidR="00562278" w:rsidRDefault="00562278" w:rsidP="002552CB">
            <w:pPr>
              <w:pStyle w:val="TxBrp3"/>
              <w:spacing w:line="240" w:lineRule="auto"/>
              <w:ind w:left="851" w:hanging="851"/>
              <w:rPr>
                <w:rFonts w:ascii="Arial" w:hAnsi="Arial"/>
              </w:rPr>
            </w:pPr>
          </w:p>
          <w:p w14:paraId="14009F64" w14:textId="77777777" w:rsidR="00562278" w:rsidRDefault="00562278" w:rsidP="002552CB">
            <w:pPr>
              <w:pStyle w:val="TxBrp3"/>
              <w:spacing w:line="240" w:lineRule="auto"/>
              <w:rPr>
                <w:rFonts w:ascii="Arial" w:hAnsi="Arial"/>
              </w:rPr>
            </w:pPr>
          </w:p>
          <w:p w14:paraId="76EF6BE8" w14:textId="77777777" w:rsidR="00562278" w:rsidRDefault="00562278" w:rsidP="002552CB">
            <w:pPr>
              <w:pStyle w:val="TxBrp3"/>
              <w:spacing w:line="240" w:lineRule="auto"/>
              <w:ind w:left="851" w:hanging="851"/>
              <w:rPr>
                <w:rFonts w:ascii="Arial" w:hAnsi="Arial"/>
              </w:rPr>
            </w:pPr>
          </w:p>
          <w:p w14:paraId="5A0BA668" w14:textId="77777777" w:rsidR="00562278" w:rsidRDefault="00562278" w:rsidP="002552CB">
            <w:pPr>
              <w:pStyle w:val="TxBrp3"/>
              <w:spacing w:line="240" w:lineRule="auto"/>
              <w:ind w:left="851" w:hanging="851"/>
              <w:rPr>
                <w:rFonts w:ascii="Arial" w:hAnsi="Arial"/>
              </w:rPr>
            </w:pPr>
          </w:p>
          <w:p w14:paraId="0BFBB8D4" w14:textId="77777777" w:rsidR="00562278" w:rsidRDefault="00562278" w:rsidP="002552CB">
            <w:pPr>
              <w:pStyle w:val="TxBrp3"/>
              <w:spacing w:line="240" w:lineRule="auto"/>
              <w:ind w:left="851" w:hanging="851"/>
              <w:rPr>
                <w:rFonts w:ascii="Arial" w:hAnsi="Arial"/>
              </w:rPr>
            </w:pPr>
          </w:p>
          <w:p w14:paraId="52EE56B6" w14:textId="3BE33E3B" w:rsidR="00562278" w:rsidRDefault="00562278" w:rsidP="002552CB">
            <w:pPr>
              <w:pStyle w:val="TxBrp3"/>
              <w:spacing w:line="240" w:lineRule="auto"/>
              <w:ind w:left="851" w:hanging="851"/>
              <w:rPr>
                <w:rFonts w:ascii="Arial" w:hAnsi="Arial"/>
                <w:b/>
              </w:rPr>
            </w:pPr>
            <w:r>
              <w:rPr>
                <w:rFonts w:ascii="Arial" w:hAnsi="Arial"/>
                <w:b/>
              </w:rPr>
              <w:t xml:space="preserve">Please </w:t>
            </w:r>
            <w:proofErr w:type="gramStart"/>
            <w:r>
              <w:rPr>
                <w:rFonts w:ascii="Arial" w:hAnsi="Arial"/>
                <w:b/>
              </w:rPr>
              <w:t>continue on</w:t>
            </w:r>
            <w:proofErr w:type="gramEnd"/>
            <w:r>
              <w:rPr>
                <w:rFonts w:ascii="Arial" w:hAnsi="Arial"/>
                <w:b/>
              </w:rPr>
              <w:t xml:space="preserve"> page 2 if necessary, and sign at the end of your report.</w:t>
            </w:r>
          </w:p>
        </w:tc>
      </w:tr>
    </w:tbl>
    <w:p w14:paraId="29351ABB" w14:textId="77777777" w:rsidR="005B704B" w:rsidRDefault="005B704B" w:rsidP="002552CB">
      <w:pPr>
        <w:widowControl w:val="0"/>
        <w:tabs>
          <w:tab w:val="left" w:pos="714"/>
          <w:tab w:val="decimal" w:pos="5005"/>
        </w:tabs>
        <w:rPr>
          <w:snapToGrid w:val="0"/>
          <w:lang w:eastAsia="en-US"/>
        </w:rPr>
      </w:pPr>
    </w:p>
    <w:sectPr w:rsidR="005B704B">
      <w:pgSz w:w="11909" w:h="16834"/>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B2FE1" w14:textId="77777777" w:rsidR="00182AC5" w:rsidRDefault="00182AC5" w:rsidP="00205BA2">
      <w:r>
        <w:separator/>
      </w:r>
    </w:p>
  </w:endnote>
  <w:endnote w:type="continuationSeparator" w:id="0">
    <w:p w14:paraId="1B2210CC" w14:textId="77777777" w:rsidR="00182AC5" w:rsidRDefault="00182AC5" w:rsidP="0020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erox Sans Serif Wid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3B89" w14:textId="004FB395" w:rsidR="009A7458" w:rsidRDefault="009A7458" w:rsidP="009A7458">
    <w:pPr>
      <w:pStyle w:val="Footer"/>
      <w:tabs>
        <w:tab w:val="clear" w:pos="4513"/>
        <w:tab w:val="clear" w:pos="9026"/>
      </w:tabs>
      <w:jc w:val="right"/>
      <w:rPr>
        <w:sz w:val="16"/>
        <w:szCs w:val="16"/>
      </w:rPr>
    </w:pPr>
    <w:r>
      <w:rPr>
        <w:sz w:val="16"/>
        <w:szCs w:val="16"/>
      </w:rPr>
      <w:t>Venn Academy Trust Whistleblowing Policy</w:t>
    </w:r>
  </w:p>
  <w:p w14:paraId="0CA8FAAD" w14:textId="14C4DBB4" w:rsidR="009A7458" w:rsidRDefault="008D12CC" w:rsidP="009A7458">
    <w:pPr>
      <w:pStyle w:val="Footer"/>
      <w:tabs>
        <w:tab w:val="clear" w:pos="4513"/>
        <w:tab w:val="clear" w:pos="9026"/>
      </w:tabs>
      <w:jc w:val="right"/>
      <w:rPr>
        <w:sz w:val="16"/>
        <w:szCs w:val="16"/>
      </w:rPr>
    </w:pPr>
    <w:r>
      <w:rPr>
        <w:sz w:val="16"/>
        <w:szCs w:val="16"/>
      </w:rPr>
      <w:t>October</w:t>
    </w:r>
    <w:r w:rsidR="009A7458">
      <w:rPr>
        <w:sz w:val="16"/>
        <w:szCs w:val="16"/>
      </w:rPr>
      <w:t xml:space="preserve"> 2020</w:t>
    </w:r>
  </w:p>
  <w:p w14:paraId="64D586AE" w14:textId="3957C254" w:rsidR="005C53BB" w:rsidRDefault="005C53BB" w:rsidP="009A7458">
    <w:pPr>
      <w:pStyle w:val="Footer"/>
      <w:tabs>
        <w:tab w:val="clear" w:pos="4513"/>
        <w:tab w:val="clear" w:pos="9026"/>
      </w:tabs>
      <w:jc w:val="right"/>
      <w:rPr>
        <w:sz w:val="16"/>
        <w:szCs w:val="16"/>
      </w:rPr>
    </w:pPr>
    <w:r>
      <w:rPr>
        <w:sz w:val="16"/>
        <w:szCs w:val="16"/>
      </w:rPr>
      <w:t>Version 1.4</w:t>
    </w:r>
  </w:p>
  <w:sdt>
    <w:sdtPr>
      <w:rPr>
        <w:sz w:val="16"/>
        <w:szCs w:val="16"/>
      </w:rPr>
      <w:id w:val="169997341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01ABF821" w14:textId="48EEC1F9" w:rsidR="009A7458" w:rsidRPr="009A7458" w:rsidRDefault="009A7458" w:rsidP="009A7458">
            <w:pPr>
              <w:pStyle w:val="Footer"/>
              <w:tabs>
                <w:tab w:val="clear" w:pos="4513"/>
                <w:tab w:val="clear" w:pos="9026"/>
              </w:tabs>
              <w:jc w:val="right"/>
              <w:rPr>
                <w:sz w:val="16"/>
                <w:szCs w:val="16"/>
              </w:rPr>
            </w:pPr>
            <w:r w:rsidRPr="009A7458">
              <w:rPr>
                <w:sz w:val="16"/>
                <w:szCs w:val="16"/>
              </w:rPr>
              <w:t xml:space="preserve">Page </w:t>
            </w:r>
            <w:r w:rsidRPr="009A7458">
              <w:rPr>
                <w:b/>
                <w:bCs/>
                <w:sz w:val="16"/>
                <w:szCs w:val="16"/>
              </w:rPr>
              <w:fldChar w:fldCharType="begin"/>
            </w:r>
            <w:r w:rsidRPr="009A7458">
              <w:rPr>
                <w:b/>
                <w:bCs/>
                <w:sz w:val="16"/>
                <w:szCs w:val="16"/>
              </w:rPr>
              <w:instrText xml:space="preserve"> PAGE </w:instrText>
            </w:r>
            <w:r w:rsidRPr="009A7458">
              <w:rPr>
                <w:b/>
                <w:bCs/>
                <w:sz w:val="16"/>
                <w:szCs w:val="16"/>
              </w:rPr>
              <w:fldChar w:fldCharType="separate"/>
            </w:r>
            <w:r w:rsidRPr="009A7458">
              <w:rPr>
                <w:b/>
                <w:bCs/>
                <w:noProof/>
                <w:sz w:val="16"/>
                <w:szCs w:val="16"/>
              </w:rPr>
              <w:t>2</w:t>
            </w:r>
            <w:r w:rsidRPr="009A7458">
              <w:rPr>
                <w:b/>
                <w:bCs/>
                <w:sz w:val="16"/>
                <w:szCs w:val="16"/>
              </w:rPr>
              <w:fldChar w:fldCharType="end"/>
            </w:r>
            <w:r w:rsidRPr="009A7458">
              <w:rPr>
                <w:sz w:val="16"/>
                <w:szCs w:val="16"/>
              </w:rPr>
              <w:t xml:space="preserve"> of </w:t>
            </w:r>
            <w:r w:rsidRPr="009A7458">
              <w:rPr>
                <w:b/>
                <w:bCs/>
                <w:sz w:val="16"/>
                <w:szCs w:val="16"/>
              </w:rPr>
              <w:fldChar w:fldCharType="begin"/>
            </w:r>
            <w:r w:rsidRPr="009A7458">
              <w:rPr>
                <w:b/>
                <w:bCs/>
                <w:sz w:val="16"/>
                <w:szCs w:val="16"/>
              </w:rPr>
              <w:instrText xml:space="preserve"> NUMPAGES  </w:instrText>
            </w:r>
            <w:r w:rsidRPr="009A7458">
              <w:rPr>
                <w:b/>
                <w:bCs/>
                <w:sz w:val="16"/>
                <w:szCs w:val="16"/>
              </w:rPr>
              <w:fldChar w:fldCharType="separate"/>
            </w:r>
            <w:r w:rsidRPr="009A7458">
              <w:rPr>
                <w:b/>
                <w:bCs/>
                <w:noProof/>
                <w:sz w:val="16"/>
                <w:szCs w:val="16"/>
              </w:rPr>
              <w:t>2</w:t>
            </w:r>
            <w:r w:rsidRPr="009A7458">
              <w:rPr>
                <w:b/>
                <w:bCs/>
                <w:sz w:val="16"/>
                <w:szCs w:val="16"/>
              </w:rPr>
              <w:fldChar w:fldCharType="end"/>
            </w:r>
          </w:p>
        </w:sdtContent>
      </w:sdt>
    </w:sdtContent>
  </w:sdt>
  <w:p w14:paraId="19E95915" w14:textId="77777777" w:rsidR="009A7458" w:rsidRDefault="009A7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93449" w14:textId="77777777" w:rsidR="00182AC5" w:rsidRDefault="00182AC5" w:rsidP="00205BA2">
      <w:r>
        <w:separator/>
      </w:r>
    </w:p>
  </w:footnote>
  <w:footnote w:type="continuationSeparator" w:id="0">
    <w:p w14:paraId="000B9C2A" w14:textId="77777777" w:rsidR="00182AC5" w:rsidRDefault="00182AC5" w:rsidP="0020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D2A1" w14:textId="77777777" w:rsidR="00205BA2" w:rsidRDefault="00205BA2">
    <w:pPr>
      <w:pStyle w:val="Header"/>
    </w:pPr>
    <w:r>
      <w:rPr>
        <w:noProof/>
      </w:rPr>
      <w:drawing>
        <wp:anchor distT="0" distB="0" distL="114300" distR="114300" simplePos="0" relativeHeight="251657216" behindDoc="1" locked="0" layoutInCell="1" allowOverlap="1" wp14:anchorId="034C7EAC" wp14:editId="09E1B5E6">
          <wp:simplePos x="0" y="0"/>
          <wp:positionH relativeFrom="rightMargin">
            <wp:posOffset>-648970</wp:posOffset>
          </wp:positionH>
          <wp:positionV relativeFrom="paragraph">
            <wp:posOffset>-142875</wp:posOffset>
          </wp:positionV>
          <wp:extent cx="1069200" cy="1080000"/>
          <wp:effectExtent l="0" t="0" r="0" b="6350"/>
          <wp:wrapTight wrapText="bothSides">
            <wp:wrapPolygon edited="0">
              <wp:start x="0" y="0"/>
              <wp:lineTo x="0" y="21346"/>
              <wp:lineTo x="21176" y="21346"/>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692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C2EA" w14:textId="7AAE7128" w:rsidR="008E2CF2" w:rsidRDefault="008E2CF2" w:rsidP="008E2CF2">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181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D636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E93C5E"/>
    <w:multiLevelType w:val="multilevel"/>
    <w:tmpl w:val="344A5FD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B9402E"/>
    <w:multiLevelType w:val="multilevel"/>
    <w:tmpl w:val="E642F4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64B57"/>
    <w:multiLevelType w:val="multilevel"/>
    <w:tmpl w:val="08FE693A"/>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67DCE"/>
    <w:multiLevelType w:val="multilevel"/>
    <w:tmpl w:val="4D24D23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A2A11DE"/>
    <w:multiLevelType w:val="singleLevel"/>
    <w:tmpl w:val="4DF40FEA"/>
    <w:lvl w:ilvl="0">
      <w:start w:val="1"/>
      <w:numFmt w:val="lowerLetter"/>
      <w:lvlText w:val="%1)"/>
      <w:lvlJc w:val="left"/>
      <w:pPr>
        <w:tabs>
          <w:tab w:val="num" w:pos="1436"/>
        </w:tabs>
        <w:ind w:left="1436" w:hanging="705"/>
      </w:pPr>
      <w:rPr>
        <w:rFonts w:hint="default"/>
      </w:rPr>
    </w:lvl>
  </w:abstractNum>
  <w:abstractNum w:abstractNumId="8" w15:restartNumberingAfterBreak="0">
    <w:nsid w:val="10553805"/>
    <w:multiLevelType w:val="multilevel"/>
    <w:tmpl w:val="61EC37D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06F13DE"/>
    <w:multiLevelType w:val="multilevel"/>
    <w:tmpl w:val="A872B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03404F"/>
    <w:multiLevelType w:val="multilevel"/>
    <w:tmpl w:val="729088A4"/>
    <w:lvl w:ilvl="0">
      <w:start w:val="16"/>
      <w:numFmt w:val="decimal"/>
      <w:lvlText w:val="%1"/>
      <w:lvlJc w:val="left"/>
      <w:pPr>
        <w:ind w:left="465" w:hanging="465"/>
      </w:pPr>
      <w:rPr>
        <w:rFonts w:hint="default"/>
        <w:b/>
        <w:bCs/>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867EDB"/>
    <w:multiLevelType w:val="hybridMultilevel"/>
    <w:tmpl w:val="BFE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D62F5"/>
    <w:multiLevelType w:val="multilevel"/>
    <w:tmpl w:val="57F0101C"/>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07441F"/>
    <w:multiLevelType w:val="hybridMultilevel"/>
    <w:tmpl w:val="BBD44ACE"/>
    <w:lvl w:ilvl="0" w:tplc="1C5AEE9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D6EF2"/>
    <w:multiLevelType w:val="hybridMultilevel"/>
    <w:tmpl w:val="F466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9308D"/>
    <w:multiLevelType w:val="multilevel"/>
    <w:tmpl w:val="B87E6D56"/>
    <w:lvl w:ilvl="0">
      <w:start w:val="19"/>
      <w:numFmt w:val="decimal"/>
      <w:lvlText w:val="%1"/>
      <w:lvlJc w:val="left"/>
      <w:pPr>
        <w:ind w:left="465" w:hanging="465"/>
      </w:pPr>
      <w:rPr>
        <w:rFonts w:hint="default"/>
        <w:b/>
        <w:bCs/>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0465BF1"/>
    <w:multiLevelType w:val="hybridMultilevel"/>
    <w:tmpl w:val="0FBAB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3CB6952"/>
    <w:multiLevelType w:val="multilevel"/>
    <w:tmpl w:val="5A68B008"/>
    <w:lvl w:ilvl="0">
      <w:start w:val="15"/>
      <w:numFmt w:val="decimal"/>
      <w:lvlText w:val="%1"/>
      <w:lvlJc w:val="left"/>
      <w:pPr>
        <w:ind w:left="465" w:hanging="465"/>
      </w:pPr>
      <w:rPr>
        <w:rFonts w:hint="default"/>
        <w:b/>
        <w:bCs/>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CC6C01"/>
    <w:multiLevelType w:val="hybridMultilevel"/>
    <w:tmpl w:val="0210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26552E"/>
    <w:multiLevelType w:val="hybridMultilevel"/>
    <w:tmpl w:val="310C1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3D1270"/>
    <w:multiLevelType w:val="multilevel"/>
    <w:tmpl w:val="49FCAA6C"/>
    <w:lvl w:ilvl="0">
      <w:start w:val="17"/>
      <w:numFmt w:val="decimal"/>
      <w:lvlText w:val="%1"/>
      <w:lvlJc w:val="left"/>
      <w:pPr>
        <w:ind w:left="465" w:hanging="465"/>
      </w:pPr>
      <w:rPr>
        <w:rFonts w:hint="default"/>
        <w:b/>
        <w:bCs/>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984038"/>
    <w:multiLevelType w:val="multilevel"/>
    <w:tmpl w:val="EE1AF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B22663"/>
    <w:multiLevelType w:val="multilevel"/>
    <w:tmpl w:val="B212EBF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2F404C6"/>
    <w:multiLevelType w:val="multilevel"/>
    <w:tmpl w:val="ACC8243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81776C"/>
    <w:multiLevelType w:val="multilevel"/>
    <w:tmpl w:val="E0A2411A"/>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BFB5C62"/>
    <w:multiLevelType w:val="multilevel"/>
    <w:tmpl w:val="29367A58"/>
    <w:lvl w:ilvl="0">
      <w:start w:val="11"/>
      <w:numFmt w:val="decimal"/>
      <w:lvlText w:val="%1"/>
      <w:lvlJc w:val="left"/>
      <w:pPr>
        <w:ind w:left="465" w:hanging="465"/>
      </w:pPr>
      <w:rPr>
        <w:rFonts w:hint="default"/>
        <w:b/>
        <w:bCs/>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883C37"/>
    <w:multiLevelType w:val="hybridMultilevel"/>
    <w:tmpl w:val="7E7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343C4"/>
    <w:multiLevelType w:val="multilevel"/>
    <w:tmpl w:val="EFB208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F826E8"/>
    <w:multiLevelType w:val="singleLevel"/>
    <w:tmpl w:val="6A1E953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B51C47"/>
    <w:multiLevelType w:val="multilevel"/>
    <w:tmpl w:val="1D607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4D00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800DAE"/>
    <w:multiLevelType w:val="multilevel"/>
    <w:tmpl w:val="DF8A335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4173D4A"/>
    <w:multiLevelType w:val="multilevel"/>
    <w:tmpl w:val="9D288682"/>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FE61CA"/>
    <w:multiLevelType w:val="singleLevel"/>
    <w:tmpl w:val="6A1E953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9A4674"/>
    <w:multiLevelType w:val="multilevel"/>
    <w:tmpl w:val="0AB2D090"/>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6B443F"/>
    <w:multiLevelType w:val="multilevel"/>
    <w:tmpl w:val="C32AC5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8A042F"/>
    <w:multiLevelType w:val="multilevel"/>
    <w:tmpl w:val="7FB47C6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C006EA"/>
    <w:multiLevelType w:val="multilevel"/>
    <w:tmpl w:val="E3446A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3C6771"/>
    <w:multiLevelType w:val="singleLevel"/>
    <w:tmpl w:val="6A1E953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142794"/>
    <w:multiLevelType w:val="singleLevel"/>
    <w:tmpl w:val="2EA4B18C"/>
    <w:lvl w:ilvl="0">
      <w:start w:val="1"/>
      <w:numFmt w:val="lowerLetter"/>
      <w:lvlText w:val="%1)"/>
      <w:lvlJc w:val="left"/>
      <w:pPr>
        <w:tabs>
          <w:tab w:val="num" w:pos="1440"/>
        </w:tabs>
        <w:ind w:left="1440" w:hanging="720"/>
      </w:pPr>
      <w:rPr>
        <w:rFonts w:hint="default"/>
      </w:rPr>
    </w:lvl>
  </w:abstractNum>
  <w:abstractNum w:abstractNumId="40" w15:restartNumberingAfterBreak="0">
    <w:nsid w:val="64670144"/>
    <w:multiLevelType w:val="multilevel"/>
    <w:tmpl w:val="81D8C6A8"/>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7E804D8"/>
    <w:multiLevelType w:val="multilevel"/>
    <w:tmpl w:val="345C079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221B11"/>
    <w:multiLevelType w:val="singleLevel"/>
    <w:tmpl w:val="6A1E9530"/>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EF6F00"/>
    <w:multiLevelType w:val="multilevel"/>
    <w:tmpl w:val="615EDE70"/>
    <w:lvl w:ilvl="0">
      <w:start w:val="14"/>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6F420B90"/>
    <w:multiLevelType w:val="hybridMultilevel"/>
    <w:tmpl w:val="3D16DCCE"/>
    <w:lvl w:ilvl="0" w:tplc="8E861B42">
      <w:start w:val="1"/>
      <w:numFmt w:val="lowerLetter"/>
      <w:lvlText w:val="(%1)"/>
      <w:lvlJc w:val="left"/>
      <w:pPr>
        <w:ind w:left="855" w:hanging="79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5" w15:restartNumberingAfterBreak="0">
    <w:nsid w:val="78A52A5E"/>
    <w:multiLevelType w:val="multilevel"/>
    <w:tmpl w:val="2050ED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A3937CA"/>
    <w:multiLevelType w:val="multilevel"/>
    <w:tmpl w:val="91B6919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7B0005D1"/>
    <w:multiLevelType w:val="multilevel"/>
    <w:tmpl w:val="C512E2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4"/>
  </w:num>
  <w:num w:numId="3">
    <w:abstractNumId w:val="31"/>
  </w:num>
  <w:num w:numId="4">
    <w:abstractNumId w:val="38"/>
  </w:num>
  <w:num w:numId="5">
    <w:abstractNumId w:val="22"/>
  </w:num>
  <w:num w:numId="6">
    <w:abstractNumId w:val="36"/>
  </w:num>
  <w:num w:numId="7">
    <w:abstractNumId w:val="39"/>
  </w:num>
  <w:num w:numId="8">
    <w:abstractNumId w:val="46"/>
  </w:num>
  <w:num w:numId="9">
    <w:abstractNumId w:val="27"/>
  </w:num>
  <w:num w:numId="10">
    <w:abstractNumId w:val="7"/>
  </w:num>
  <w:num w:numId="11">
    <w:abstractNumId w:val="42"/>
  </w:num>
  <w:num w:numId="12">
    <w:abstractNumId w:val="40"/>
  </w:num>
  <w:num w:numId="13">
    <w:abstractNumId w:val="33"/>
  </w:num>
  <w:num w:numId="14">
    <w:abstractNumId w:val="28"/>
  </w:num>
  <w:num w:numId="15">
    <w:abstractNumId w:val="0"/>
  </w:num>
  <w:num w:numId="16">
    <w:abstractNumId w:val="29"/>
  </w:num>
  <w:num w:numId="17">
    <w:abstractNumId w:val="8"/>
  </w:num>
  <w:num w:numId="18">
    <w:abstractNumId w:val="44"/>
  </w:num>
  <w:num w:numId="19">
    <w:abstractNumId w:val="16"/>
  </w:num>
  <w:num w:numId="20">
    <w:abstractNumId w:val="30"/>
  </w:num>
  <w:num w:numId="21">
    <w:abstractNumId w:val="12"/>
  </w:num>
  <w:num w:numId="22">
    <w:abstractNumId w:val="19"/>
  </w:num>
  <w:num w:numId="23">
    <w:abstractNumId w:val="11"/>
  </w:num>
  <w:num w:numId="24">
    <w:abstractNumId w:val="18"/>
  </w:num>
  <w:num w:numId="25">
    <w:abstractNumId w:val="14"/>
  </w:num>
  <w:num w:numId="26">
    <w:abstractNumId w:val="26"/>
  </w:num>
  <w:num w:numId="27">
    <w:abstractNumId w:val="2"/>
  </w:num>
  <w:num w:numId="28">
    <w:abstractNumId w:val="5"/>
  </w:num>
  <w:num w:numId="29">
    <w:abstractNumId w:val="13"/>
  </w:num>
  <w:num w:numId="30">
    <w:abstractNumId w:val="32"/>
  </w:num>
  <w:num w:numId="31">
    <w:abstractNumId w:val="6"/>
  </w:num>
  <w:num w:numId="32">
    <w:abstractNumId w:val="45"/>
  </w:num>
  <w:num w:numId="33">
    <w:abstractNumId w:val="9"/>
  </w:num>
  <w:num w:numId="34">
    <w:abstractNumId w:val="35"/>
  </w:num>
  <w:num w:numId="35">
    <w:abstractNumId w:val="21"/>
  </w:num>
  <w:num w:numId="36">
    <w:abstractNumId w:val="47"/>
  </w:num>
  <w:num w:numId="37">
    <w:abstractNumId w:val="37"/>
  </w:num>
  <w:num w:numId="38">
    <w:abstractNumId w:val="4"/>
  </w:num>
  <w:num w:numId="39">
    <w:abstractNumId w:val="3"/>
  </w:num>
  <w:num w:numId="40">
    <w:abstractNumId w:val="25"/>
  </w:num>
  <w:num w:numId="41">
    <w:abstractNumId w:val="41"/>
  </w:num>
  <w:num w:numId="42">
    <w:abstractNumId w:val="23"/>
  </w:num>
  <w:num w:numId="43">
    <w:abstractNumId w:val="43"/>
  </w:num>
  <w:num w:numId="44">
    <w:abstractNumId w:val="17"/>
  </w:num>
  <w:num w:numId="45">
    <w:abstractNumId w:val="10"/>
  </w:num>
  <w:num w:numId="46">
    <w:abstractNumId w:val="20"/>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74"/>
    <w:rsid w:val="00011206"/>
    <w:rsid w:val="00014649"/>
    <w:rsid w:val="00020E94"/>
    <w:rsid w:val="00023910"/>
    <w:rsid w:val="0003078B"/>
    <w:rsid w:val="000640FB"/>
    <w:rsid w:val="00071AEA"/>
    <w:rsid w:val="000D0713"/>
    <w:rsid w:val="000D4FD4"/>
    <w:rsid w:val="000F0008"/>
    <w:rsid w:val="00100A96"/>
    <w:rsid w:val="00173686"/>
    <w:rsid w:val="00182AC5"/>
    <w:rsid w:val="001857D8"/>
    <w:rsid w:val="001941FC"/>
    <w:rsid w:val="001945C7"/>
    <w:rsid w:val="001B6D3F"/>
    <w:rsid w:val="001C1806"/>
    <w:rsid w:val="001C7C58"/>
    <w:rsid w:val="001E6469"/>
    <w:rsid w:val="001F5D24"/>
    <w:rsid w:val="00205BA2"/>
    <w:rsid w:val="00211F72"/>
    <w:rsid w:val="00220913"/>
    <w:rsid w:val="00221ED2"/>
    <w:rsid w:val="00226A21"/>
    <w:rsid w:val="00235E8E"/>
    <w:rsid w:val="00246DA5"/>
    <w:rsid w:val="00252E01"/>
    <w:rsid w:val="00253BB8"/>
    <w:rsid w:val="002552CB"/>
    <w:rsid w:val="00281BD5"/>
    <w:rsid w:val="002843AA"/>
    <w:rsid w:val="00294FDC"/>
    <w:rsid w:val="002C0AD7"/>
    <w:rsid w:val="002E1D4A"/>
    <w:rsid w:val="002F5A1F"/>
    <w:rsid w:val="00302101"/>
    <w:rsid w:val="00303C2A"/>
    <w:rsid w:val="0032556E"/>
    <w:rsid w:val="003807B3"/>
    <w:rsid w:val="003926F1"/>
    <w:rsid w:val="0039632A"/>
    <w:rsid w:val="003D68AE"/>
    <w:rsid w:val="003D6E18"/>
    <w:rsid w:val="003D6EE5"/>
    <w:rsid w:val="00403A0C"/>
    <w:rsid w:val="00461ECB"/>
    <w:rsid w:val="00467114"/>
    <w:rsid w:val="00486C4B"/>
    <w:rsid w:val="004A7CED"/>
    <w:rsid w:val="004B6B92"/>
    <w:rsid w:val="004D7A62"/>
    <w:rsid w:val="004E0890"/>
    <w:rsid w:val="004E38AA"/>
    <w:rsid w:val="004F2DE6"/>
    <w:rsid w:val="004F3B98"/>
    <w:rsid w:val="00551BFC"/>
    <w:rsid w:val="005605BF"/>
    <w:rsid w:val="00561AFC"/>
    <w:rsid w:val="00561DC4"/>
    <w:rsid w:val="00562278"/>
    <w:rsid w:val="005846E6"/>
    <w:rsid w:val="00587883"/>
    <w:rsid w:val="00590DD6"/>
    <w:rsid w:val="005B704B"/>
    <w:rsid w:val="005C4916"/>
    <w:rsid w:val="005C53BB"/>
    <w:rsid w:val="00606569"/>
    <w:rsid w:val="00624725"/>
    <w:rsid w:val="0064665B"/>
    <w:rsid w:val="00653DEE"/>
    <w:rsid w:val="006676C6"/>
    <w:rsid w:val="0068495D"/>
    <w:rsid w:val="006C2D3C"/>
    <w:rsid w:val="006C4A08"/>
    <w:rsid w:val="006F429C"/>
    <w:rsid w:val="006F54E2"/>
    <w:rsid w:val="006F69A8"/>
    <w:rsid w:val="007035FD"/>
    <w:rsid w:val="00726E0A"/>
    <w:rsid w:val="00727CD6"/>
    <w:rsid w:val="00750979"/>
    <w:rsid w:val="00753E69"/>
    <w:rsid w:val="007622E2"/>
    <w:rsid w:val="007B2C17"/>
    <w:rsid w:val="0080243E"/>
    <w:rsid w:val="008151B0"/>
    <w:rsid w:val="008344DC"/>
    <w:rsid w:val="00836956"/>
    <w:rsid w:val="008374E0"/>
    <w:rsid w:val="00845B7C"/>
    <w:rsid w:val="00855698"/>
    <w:rsid w:val="00856B09"/>
    <w:rsid w:val="008633AB"/>
    <w:rsid w:val="00870428"/>
    <w:rsid w:val="00875BF4"/>
    <w:rsid w:val="00882FF2"/>
    <w:rsid w:val="008B2FA7"/>
    <w:rsid w:val="008D12CC"/>
    <w:rsid w:val="008E2CF2"/>
    <w:rsid w:val="008E5423"/>
    <w:rsid w:val="008F7177"/>
    <w:rsid w:val="00905C72"/>
    <w:rsid w:val="009263EA"/>
    <w:rsid w:val="0095015A"/>
    <w:rsid w:val="009507FC"/>
    <w:rsid w:val="00960F4C"/>
    <w:rsid w:val="00962065"/>
    <w:rsid w:val="00963012"/>
    <w:rsid w:val="00981A9C"/>
    <w:rsid w:val="009820BB"/>
    <w:rsid w:val="00983335"/>
    <w:rsid w:val="00993C12"/>
    <w:rsid w:val="00996FB3"/>
    <w:rsid w:val="009A7458"/>
    <w:rsid w:val="009D6F51"/>
    <w:rsid w:val="009E15B2"/>
    <w:rsid w:val="009F4895"/>
    <w:rsid w:val="00A3778D"/>
    <w:rsid w:val="00A41E83"/>
    <w:rsid w:val="00A4707F"/>
    <w:rsid w:val="00A51706"/>
    <w:rsid w:val="00A5496F"/>
    <w:rsid w:val="00A73368"/>
    <w:rsid w:val="00A92870"/>
    <w:rsid w:val="00AB7F90"/>
    <w:rsid w:val="00AC44D0"/>
    <w:rsid w:val="00AF6E12"/>
    <w:rsid w:val="00B13E1F"/>
    <w:rsid w:val="00B162BE"/>
    <w:rsid w:val="00B27528"/>
    <w:rsid w:val="00B30BBE"/>
    <w:rsid w:val="00B51E1E"/>
    <w:rsid w:val="00B53273"/>
    <w:rsid w:val="00B54497"/>
    <w:rsid w:val="00B841E4"/>
    <w:rsid w:val="00BC2C27"/>
    <w:rsid w:val="00C04A13"/>
    <w:rsid w:val="00C16169"/>
    <w:rsid w:val="00C22BAD"/>
    <w:rsid w:val="00C25EAC"/>
    <w:rsid w:val="00C30DCC"/>
    <w:rsid w:val="00C360EB"/>
    <w:rsid w:val="00C43508"/>
    <w:rsid w:val="00C83844"/>
    <w:rsid w:val="00CC4233"/>
    <w:rsid w:val="00CD3726"/>
    <w:rsid w:val="00CF1157"/>
    <w:rsid w:val="00D158C0"/>
    <w:rsid w:val="00D15913"/>
    <w:rsid w:val="00D16D6A"/>
    <w:rsid w:val="00D46E2F"/>
    <w:rsid w:val="00D52036"/>
    <w:rsid w:val="00D6662E"/>
    <w:rsid w:val="00D7560E"/>
    <w:rsid w:val="00D87664"/>
    <w:rsid w:val="00DD4A6D"/>
    <w:rsid w:val="00E03B86"/>
    <w:rsid w:val="00E11404"/>
    <w:rsid w:val="00E2711D"/>
    <w:rsid w:val="00E32BC8"/>
    <w:rsid w:val="00E509B4"/>
    <w:rsid w:val="00E56BCA"/>
    <w:rsid w:val="00E8157E"/>
    <w:rsid w:val="00E9082F"/>
    <w:rsid w:val="00EC3E74"/>
    <w:rsid w:val="00EC7862"/>
    <w:rsid w:val="00EE5B5A"/>
    <w:rsid w:val="00EF3E1B"/>
    <w:rsid w:val="00F17FE4"/>
    <w:rsid w:val="00F21873"/>
    <w:rsid w:val="00F26436"/>
    <w:rsid w:val="00F45DC4"/>
    <w:rsid w:val="00F61BB6"/>
    <w:rsid w:val="00F719E2"/>
    <w:rsid w:val="00F820FF"/>
    <w:rsid w:val="00F90DAF"/>
    <w:rsid w:val="00FA30DF"/>
    <w:rsid w:val="00FA3A32"/>
    <w:rsid w:val="00FA5DB8"/>
    <w:rsid w:val="00FB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24F2B"/>
  <w15:chartTrackingRefBased/>
  <w15:docId w15:val="{766597C0-137B-4DC2-A6FD-8989976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20"/>
        <w:tab w:val="left" w:pos="1440"/>
      </w:tabs>
      <w:ind w:left="720" w:hanging="720"/>
      <w:jc w:val="both"/>
      <w:outlineLvl w:val="5"/>
    </w:pPr>
    <w:rPr>
      <w:b/>
    </w:rPr>
  </w:style>
  <w:style w:type="paragraph" w:styleId="Heading7">
    <w:name w:val="heading 7"/>
    <w:basedOn w:val="Normal"/>
    <w:next w:val="Normal"/>
    <w:qFormat/>
    <w:pPr>
      <w:keepNext/>
      <w:tabs>
        <w:tab w:val="left" w:pos="720"/>
        <w:tab w:val="left" w:pos="1440"/>
      </w:tabs>
      <w:ind w:left="720"/>
      <w:jc w:val="both"/>
      <w:outlineLvl w:val="6"/>
    </w:pPr>
    <w:rPr>
      <w:b/>
    </w:rPr>
  </w:style>
  <w:style w:type="paragraph" w:styleId="Heading8">
    <w:name w:val="heading 8"/>
    <w:basedOn w:val="Normal"/>
    <w:next w:val="Normal"/>
    <w:qFormat/>
    <w:pPr>
      <w:keepNext/>
      <w:tabs>
        <w:tab w:val="left" w:pos="720"/>
        <w:tab w:val="left" w:pos="1440"/>
      </w:tabs>
      <w:jc w:val="both"/>
      <w:outlineLvl w:val="7"/>
    </w:pPr>
    <w:rPr>
      <w:b/>
    </w:rPr>
  </w:style>
  <w:style w:type="paragraph" w:styleId="Heading9">
    <w:name w:val="heading 9"/>
    <w:basedOn w:val="Normal"/>
    <w:next w:val="Normal"/>
    <w:qFormat/>
    <w:pPr>
      <w:keepNext/>
      <w:tabs>
        <w:tab w:val="left" w:pos="720"/>
        <w:tab w:val="left" w:pos="1440"/>
      </w:tabs>
      <w:ind w:left="720" w:hanging="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1440"/>
      </w:tabs>
      <w:ind w:left="720" w:hanging="720"/>
      <w:jc w:val="both"/>
    </w:pPr>
  </w:style>
  <w:style w:type="paragraph" w:styleId="BodyTextIndent2">
    <w:name w:val="Body Text Indent 2"/>
    <w:basedOn w:val="Normal"/>
    <w:pPr>
      <w:tabs>
        <w:tab w:val="left" w:pos="720"/>
        <w:tab w:val="left" w:pos="1440"/>
      </w:tabs>
      <w:ind w:left="720"/>
      <w:jc w:val="both"/>
    </w:pPr>
  </w:style>
  <w:style w:type="paragraph" w:styleId="BodyTextIndent3">
    <w:name w:val="Body Text Indent 3"/>
    <w:basedOn w:val="Normal"/>
    <w:pPr>
      <w:tabs>
        <w:tab w:val="left" w:pos="720"/>
        <w:tab w:val="left" w:pos="1440"/>
      </w:tabs>
      <w:ind w:left="2160" w:hanging="720"/>
      <w:jc w:val="both"/>
    </w:pPr>
  </w:style>
  <w:style w:type="paragraph" w:styleId="BalloonText">
    <w:name w:val="Balloon Text"/>
    <w:basedOn w:val="Normal"/>
    <w:link w:val="BalloonTextChar"/>
    <w:rsid w:val="004F2DE6"/>
    <w:rPr>
      <w:rFonts w:ascii="Segoe UI" w:hAnsi="Segoe UI" w:cs="Segoe UI"/>
      <w:sz w:val="18"/>
      <w:szCs w:val="18"/>
    </w:rPr>
  </w:style>
  <w:style w:type="character" w:customStyle="1" w:styleId="BalloonTextChar">
    <w:name w:val="Balloon Text Char"/>
    <w:link w:val="BalloonText"/>
    <w:rsid w:val="004F2DE6"/>
    <w:rPr>
      <w:rFonts w:ascii="Segoe UI" w:hAnsi="Segoe UI" w:cs="Segoe UI"/>
      <w:sz w:val="18"/>
      <w:szCs w:val="18"/>
      <w:lang w:val="en-GB" w:eastAsia="en-GB"/>
    </w:rPr>
  </w:style>
  <w:style w:type="paragraph" w:styleId="BodyText">
    <w:name w:val="Body Text"/>
    <w:basedOn w:val="Normal"/>
    <w:link w:val="BodyTextChar"/>
    <w:rsid w:val="00562278"/>
    <w:pPr>
      <w:spacing w:after="120"/>
    </w:pPr>
  </w:style>
  <w:style w:type="character" w:customStyle="1" w:styleId="BodyTextChar">
    <w:name w:val="Body Text Char"/>
    <w:link w:val="BodyText"/>
    <w:rsid w:val="00562278"/>
    <w:rPr>
      <w:rFonts w:ascii="Arial" w:hAnsi="Arial"/>
      <w:sz w:val="24"/>
    </w:rPr>
  </w:style>
  <w:style w:type="paragraph" w:customStyle="1" w:styleId="TxBrp3">
    <w:name w:val="TxBr_p3"/>
    <w:basedOn w:val="Normal"/>
    <w:rsid w:val="00562278"/>
    <w:pPr>
      <w:widowControl w:val="0"/>
      <w:tabs>
        <w:tab w:val="left" w:pos="204"/>
      </w:tabs>
      <w:spacing w:line="776" w:lineRule="atLeast"/>
    </w:pPr>
    <w:rPr>
      <w:rFonts w:ascii="Times New Roman" w:hAnsi="Times New Roman"/>
      <w:lang w:val="en-US"/>
    </w:rPr>
  </w:style>
  <w:style w:type="paragraph" w:styleId="Header">
    <w:name w:val="header"/>
    <w:basedOn w:val="Normal"/>
    <w:link w:val="HeaderChar"/>
    <w:rsid w:val="00205BA2"/>
    <w:pPr>
      <w:tabs>
        <w:tab w:val="center" w:pos="4513"/>
        <w:tab w:val="right" w:pos="9026"/>
      </w:tabs>
    </w:pPr>
  </w:style>
  <w:style w:type="character" w:customStyle="1" w:styleId="HeaderChar">
    <w:name w:val="Header Char"/>
    <w:basedOn w:val="DefaultParagraphFont"/>
    <w:link w:val="Header"/>
    <w:rsid w:val="00205BA2"/>
    <w:rPr>
      <w:rFonts w:ascii="Arial" w:hAnsi="Arial"/>
      <w:sz w:val="24"/>
    </w:rPr>
  </w:style>
  <w:style w:type="paragraph" w:styleId="Footer">
    <w:name w:val="footer"/>
    <w:basedOn w:val="Normal"/>
    <w:link w:val="FooterChar"/>
    <w:uiPriority w:val="99"/>
    <w:rsid w:val="00205BA2"/>
    <w:pPr>
      <w:tabs>
        <w:tab w:val="center" w:pos="4513"/>
        <w:tab w:val="right" w:pos="9026"/>
      </w:tabs>
    </w:pPr>
  </w:style>
  <w:style w:type="character" w:customStyle="1" w:styleId="FooterChar">
    <w:name w:val="Footer Char"/>
    <w:basedOn w:val="DefaultParagraphFont"/>
    <w:link w:val="Footer"/>
    <w:uiPriority w:val="99"/>
    <w:rsid w:val="00205BA2"/>
    <w:rPr>
      <w:rFonts w:ascii="Arial" w:hAnsi="Arial"/>
      <w:sz w:val="24"/>
    </w:rPr>
  </w:style>
  <w:style w:type="character" w:customStyle="1" w:styleId="baddress">
    <w:name w:val="b_address"/>
    <w:basedOn w:val="DefaultParagraphFont"/>
    <w:rsid w:val="00727CD6"/>
  </w:style>
  <w:style w:type="character" w:customStyle="1" w:styleId="nowrap1">
    <w:name w:val="nowrap1"/>
    <w:basedOn w:val="DefaultParagraphFont"/>
    <w:rsid w:val="00727CD6"/>
  </w:style>
  <w:style w:type="table" w:styleId="TableGrid">
    <w:name w:val="Table Grid"/>
    <w:basedOn w:val="TableNormal"/>
    <w:rsid w:val="000F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008"/>
    <w:pPr>
      <w:ind w:left="720"/>
      <w:contextualSpacing/>
    </w:pPr>
  </w:style>
  <w:style w:type="character" w:customStyle="1" w:styleId="topbar-phone">
    <w:name w:val="topbar-phone"/>
    <w:basedOn w:val="DefaultParagraphFont"/>
    <w:rsid w:val="002552CB"/>
  </w:style>
  <w:style w:type="character" w:styleId="Hyperlink">
    <w:name w:val="Hyperlink"/>
    <w:basedOn w:val="DefaultParagraphFont"/>
    <w:uiPriority w:val="99"/>
    <w:unhideWhenUsed/>
    <w:rsid w:val="002552CB"/>
    <w:rPr>
      <w:color w:val="0000FF"/>
      <w:u w:val="single"/>
    </w:rPr>
  </w:style>
  <w:style w:type="character" w:customStyle="1" w:styleId="topbar-email">
    <w:name w:val="topbar-email"/>
    <w:basedOn w:val="DefaultParagraphFont"/>
    <w:rsid w:val="002552CB"/>
  </w:style>
  <w:style w:type="character" w:styleId="UnresolvedMention">
    <w:name w:val="Unresolved Mention"/>
    <w:basedOn w:val="DefaultParagraphFont"/>
    <w:uiPriority w:val="99"/>
    <w:semiHidden/>
    <w:unhideWhenUsed/>
    <w:rsid w:val="009F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14921">
      <w:bodyDiv w:val="1"/>
      <w:marLeft w:val="0"/>
      <w:marRight w:val="0"/>
      <w:marTop w:val="0"/>
      <w:marBottom w:val="0"/>
      <w:divBdr>
        <w:top w:val="none" w:sz="0" w:space="0" w:color="auto"/>
        <w:left w:val="none" w:sz="0" w:space="0" w:color="auto"/>
        <w:bottom w:val="none" w:sz="0" w:space="0" w:color="auto"/>
        <w:right w:val="none" w:sz="0" w:space="0" w:color="auto"/>
      </w:divBdr>
    </w:div>
    <w:div w:id="11366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lo@S2B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01482%2070502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4C1E-D374-4254-A0F6-689EE69F688E}">
  <ds:schemaRefs>
    <ds:schemaRef ds:uri="http://schemas.microsoft.com/office/2006/metadata/properties"/>
    <ds:schemaRef ds:uri="http://schemas.microsoft.com/office/infopath/2007/PartnerControls"/>
    <ds:schemaRef ds:uri="d7e380ba-cb88-4ca4-89ba-10e7a3641143"/>
  </ds:schemaRefs>
</ds:datastoreItem>
</file>

<file path=customXml/itemProps2.xml><?xml version="1.0" encoding="utf-8"?>
<ds:datastoreItem xmlns:ds="http://schemas.openxmlformats.org/officeDocument/2006/customXml" ds:itemID="{BC5C6AC8-B7BA-4F32-9EE1-3FA5BC3ED662}">
  <ds:schemaRefs>
    <ds:schemaRef ds:uri="http://schemas.microsoft.com/sharepoint/v3/contenttype/forms"/>
  </ds:schemaRefs>
</ds:datastoreItem>
</file>

<file path=customXml/itemProps3.xml><?xml version="1.0" encoding="utf-8"?>
<ds:datastoreItem xmlns:ds="http://schemas.openxmlformats.org/officeDocument/2006/customXml" ds:itemID="{FBE9FDE4-93BB-4950-BFC3-EADEE2C61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80274-5831-40F4-9763-ABA37514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KINGSTON UPON HULL CITY COUNCIL</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UPON HULL CITY COUNCIL</dc:title>
  <dc:subject/>
  <dc:creator>user</dc:creator>
  <cp:keywords/>
  <cp:lastModifiedBy>Sarah Hall</cp:lastModifiedBy>
  <cp:revision>2</cp:revision>
  <cp:lastPrinted>2016-09-05T08:24:00Z</cp:lastPrinted>
  <dcterms:created xsi:type="dcterms:W3CDTF">2021-01-12T12:56:00Z</dcterms:created>
  <dcterms:modified xsi:type="dcterms:W3CDTF">2021-01-12T12:56:00Z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